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bookmarkStart w:id="0" w:name="_GoBack"/>
      <w:bookmarkEnd w:id="0"/>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925241" w:rsidRDefault="00925241" w:rsidP="00925241">
      <w:pPr>
        <w:jc w:val="right"/>
        <w:rPr>
          <w:b/>
          <w:sz w:val="28"/>
          <w:u w:val="single"/>
        </w:rPr>
      </w:pPr>
    </w:p>
    <w:p w:rsidR="00925241" w:rsidRPr="00925241" w:rsidRDefault="00925241" w:rsidP="00925241">
      <w:pPr>
        <w:jc w:val="right"/>
        <w:rPr>
          <w:b/>
          <w:sz w:val="28"/>
          <w:u w:val="single"/>
        </w:rPr>
      </w:pPr>
      <w:r w:rsidRPr="00925241">
        <w:rPr>
          <w:b/>
          <w:sz w:val="28"/>
          <w:u w:val="single"/>
        </w:rPr>
        <w:t>FOR IMMEDIATE RELEASE</w:t>
      </w:r>
    </w:p>
    <w:p w:rsidR="00925241" w:rsidRDefault="00925241" w:rsidP="00925241">
      <w:pPr>
        <w:jc w:val="right"/>
      </w:pPr>
    </w:p>
    <w:p w:rsidR="00925241" w:rsidRDefault="00925241" w:rsidP="00925241">
      <w:pPr>
        <w:jc w:val="center"/>
        <w:rPr>
          <w:b/>
          <w:sz w:val="32"/>
        </w:rPr>
      </w:pPr>
    </w:p>
    <w:p w:rsidR="00925241" w:rsidRDefault="00925241" w:rsidP="00925241">
      <w:pPr>
        <w:jc w:val="center"/>
        <w:rPr>
          <w:b/>
          <w:sz w:val="32"/>
        </w:rPr>
      </w:pPr>
      <w:r w:rsidRPr="001F321D">
        <w:rPr>
          <w:b/>
          <w:sz w:val="32"/>
        </w:rPr>
        <w:t xml:space="preserve">Fremont Street Experience </w:t>
      </w:r>
      <w:r>
        <w:rPr>
          <w:b/>
          <w:sz w:val="32"/>
        </w:rPr>
        <w:t xml:space="preserve">Goes Patriotic with </w:t>
      </w:r>
    </w:p>
    <w:p w:rsidR="00925241" w:rsidRDefault="006E6A66" w:rsidP="00925241">
      <w:pPr>
        <w:jc w:val="center"/>
        <w:rPr>
          <w:b/>
          <w:sz w:val="32"/>
        </w:rPr>
      </w:pPr>
      <w:r>
        <w:rPr>
          <w:b/>
          <w:sz w:val="32"/>
        </w:rPr>
        <w:t xml:space="preserve">Fourth </w:t>
      </w:r>
      <w:r w:rsidR="00925241">
        <w:rPr>
          <w:b/>
          <w:sz w:val="32"/>
        </w:rPr>
        <w:t xml:space="preserve">of July Festivities </w:t>
      </w:r>
    </w:p>
    <w:p w:rsidR="00925241" w:rsidRDefault="00925241" w:rsidP="00925241">
      <w:pPr>
        <w:jc w:val="center"/>
        <w:rPr>
          <w:b/>
          <w:sz w:val="32"/>
        </w:rPr>
      </w:pPr>
    </w:p>
    <w:p w:rsidR="00925241" w:rsidRPr="00E71005" w:rsidRDefault="00925241" w:rsidP="00925241">
      <w:pPr>
        <w:jc w:val="center"/>
        <w:rPr>
          <w:rFonts w:cs="Arial"/>
          <w:b/>
          <w:i/>
        </w:rPr>
      </w:pPr>
      <w:r w:rsidRPr="00E71005">
        <w:rPr>
          <w:rFonts w:cs="Arial"/>
          <w:b/>
          <w:i/>
        </w:rPr>
        <w:t xml:space="preserve">Celebrate </w:t>
      </w:r>
      <w:r w:rsidR="006E6A66">
        <w:rPr>
          <w:rFonts w:cs="Arial"/>
          <w:b/>
          <w:i/>
        </w:rPr>
        <w:t>Fourth</w:t>
      </w:r>
      <w:r>
        <w:rPr>
          <w:rFonts w:cs="Arial"/>
          <w:b/>
          <w:i/>
        </w:rPr>
        <w:t xml:space="preserve"> of July weekend at</w:t>
      </w:r>
      <w:r w:rsidRPr="00E71005">
        <w:rPr>
          <w:rFonts w:cs="Arial"/>
          <w:b/>
          <w:i/>
        </w:rPr>
        <w:t xml:space="preserve"> Fremont Street Experience </w:t>
      </w:r>
      <w:r>
        <w:rPr>
          <w:rFonts w:cs="Arial"/>
          <w:b/>
          <w:i/>
        </w:rPr>
        <w:t>with performances by Madison Rising and virtual fireworks on the Viva Vision canopy</w:t>
      </w:r>
      <w:r w:rsidRPr="00E71005">
        <w:rPr>
          <w:rFonts w:cs="Arial"/>
          <w:b/>
          <w:i/>
        </w:rPr>
        <w:t xml:space="preserve"> </w:t>
      </w:r>
    </w:p>
    <w:p w:rsidR="00925241" w:rsidRPr="001F321D" w:rsidRDefault="00925241" w:rsidP="00925241">
      <w:pPr>
        <w:jc w:val="center"/>
        <w:rPr>
          <w:b/>
          <w:sz w:val="32"/>
        </w:rPr>
      </w:pPr>
    </w:p>
    <w:p w:rsidR="00925241" w:rsidRDefault="00925241" w:rsidP="00925241">
      <w:r>
        <w:t xml:space="preserve">LAS VEGAS, NV – June 30, 2015 – Las Vegas’ famed Fremont Street Experience invites all to come out and celebrate </w:t>
      </w:r>
      <w:r w:rsidR="006E6A66">
        <w:t xml:space="preserve">the Fourth </w:t>
      </w:r>
      <w:r>
        <w:t xml:space="preserve">of July with a weekend of free concerts and virtual fireworks. The festivities include performances from patriotic band, </w:t>
      </w:r>
      <w:r>
        <w:rPr>
          <w:b/>
          <w:i/>
        </w:rPr>
        <w:t>Madison Rising</w:t>
      </w:r>
      <w:r w:rsidR="006E6A66" w:rsidRPr="006E6A66">
        <w:rPr>
          <w:i/>
        </w:rPr>
        <w:t>,</w:t>
      </w:r>
      <w:r>
        <w:t xml:space="preserve"> on Friday, July 3 and Saturday, July 4 from 9:10 p.m. – 10:40 p.m. on the 1</w:t>
      </w:r>
      <w:r w:rsidRPr="00F957C0">
        <w:rPr>
          <w:vertAlign w:val="superscript"/>
        </w:rPr>
        <w:t>st</w:t>
      </w:r>
      <w:r>
        <w:t xml:space="preserve"> Street Stage at Fremont Street Experience in exciting downtown Las Vegas. Additionally, visual fireworks and patriotic images – set to some of America’s favorite songs – will be shown overhead on Viva Vision on July 3 and </w:t>
      </w:r>
      <w:r w:rsidR="004D4A5F">
        <w:t xml:space="preserve">July </w:t>
      </w:r>
      <w:r>
        <w:t>4 following each regular Viva Vision show between 8 p.m. – 1 a.m.</w:t>
      </w:r>
    </w:p>
    <w:p w:rsidR="007F1AA5" w:rsidRDefault="007F1AA5" w:rsidP="00925241"/>
    <w:p w:rsidR="00925241" w:rsidRPr="00E71005" w:rsidRDefault="006E6A66" w:rsidP="00925241">
      <w:pPr>
        <w:rPr>
          <w:rFonts w:cs="Arial"/>
        </w:rPr>
      </w:pPr>
      <w:r>
        <w:rPr>
          <w:rFonts w:cs="Arial"/>
        </w:rPr>
        <w:t>Fremont Street Experience’s Fourth</w:t>
      </w:r>
      <w:r w:rsidR="00925241">
        <w:rPr>
          <w:rFonts w:cs="Arial"/>
        </w:rPr>
        <w:t xml:space="preserve"> of July </w:t>
      </w:r>
      <w:r w:rsidR="007F1AA5">
        <w:rPr>
          <w:rFonts w:cs="Arial"/>
        </w:rPr>
        <w:t xml:space="preserve">weekend </w:t>
      </w:r>
      <w:r w:rsidR="00925241">
        <w:rPr>
          <w:rFonts w:cs="Arial"/>
        </w:rPr>
        <w:t xml:space="preserve">festivities are </w:t>
      </w:r>
      <w:r w:rsidR="007F1AA5">
        <w:rPr>
          <w:rFonts w:cs="Arial"/>
        </w:rPr>
        <w:t>free and open to the public. Downtown Las Vegas is the perfect</w:t>
      </w:r>
      <w:r w:rsidR="00925241" w:rsidRPr="00E71005">
        <w:rPr>
          <w:rFonts w:cs="Arial"/>
        </w:rPr>
        <w:t xml:space="preserve"> place for everyone to come</w:t>
      </w:r>
      <w:r>
        <w:rPr>
          <w:rFonts w:cs="Arial"/>
        </w:rPr>
        <w:t xml:space="preserve"> celebrate our N</w:t>
      </w:r>
      <w:r w:rsidR="00925241" w:rsidRPr="00E71005">
        <w:rPr>
          <w:rFonts w:cs="Arial"/>
        </w:rPr>
        <w:t>ation’s birthday.</w:t>
      </w:r>
    </w:p>
    <w:p w:rsidR="00925241" w:rsidRDefault="00925241" w:rsidP="00925241"/>
    <w:p w:rsidR="00925241" w:rsidRPr="00F957C0" w:rsidRDefault="00925241" w:rsidP="00925241">
      <w:pPr>
        <w:widowControl w:val="0"/>
        <w:autoSpaceDE w:val="0"/>
        <w:autoSpaceDN w:val="0"/>
        <w:adjustRightInd w:val="0"/>
        <w:rPr>
          <w:rFonts w:cs="Georgia"/>
          <w:b/>
          <w:bCs/>
          <w:iCs/>
          <w:szCs w:val="32"/>
          <w:u w:val="single"/>
        </w:rPr>
      </w:pPr>
      <w:r w:rsidRPr="00F957C0">
        <w:rPr>
          <w:rFonts w:cs="Georgia"/>
          <w:b/>
          <w:bCs/>
          <w:iCs/>
          <w:szCs w:val="32"/>
          <w:u w:val="single"/>
        </w:rPr>
        <w:t>About Madison Rising</w:t>
      </w:r>
    </w:p>
    <w:p w:rsidR="00925241" w:rsidRPr="00F957C0" w:rsidRDefault="00925241" w:rsidP="00925241">
      <w:pPr>
        <w:widowControl w:val="0"/>
        <w:autoSpaceDE w:val="0"/>
        <w:autoSpaceDN w:val="0"/>
        <w:adjustRightInd w:val="0"/>
        <w:rPr>
          <w:rFonts w:cs="Georgia"/>
          <w:szCs w:val="32"/>
        </w:rPr>
      </w:pPr>
      <w:r w:rsidRPr="00F957C0">
        <w:rPr>
          <w:rFonts w:cs="Georgia"/>
          <w:szCs w:val="32"/>
        </w:rPr>
        <w:t>Led by U.S. Navy and Marin</w:t>
      </w:r>
      <w:r>
        <w:rPr>
          <w:rFonts w:cs="Georgia"/>
          <w:szCs w:val="32"/>
        </w:rPr>
        <w:t xml:space="preserve">e Corps Veteran, Dave Bray, </w:t>
      </w:r>
      <w:r w:rsidRPr="00F957C0">
        <w:rPr>
          <w:rFonts w:cs="Georgia"/>
          <w:i/>
          <w:szCs w:val="32"/>
        </w:rPr>
        <w:t>Madison Rising </w:t>
      </w:r>
      <w:r w:rsidRPr="00F957C0">
        <w:rPr>
          <w:rFonts w:cs="Georgia"/>
          <w:szCs w:val="32"/>
        </w:rPr>
        <w:t>is on a mission to honor the American spirit through patriotic rock n' roll.</w:t>
      </w:r>
      <w:r>
        <w:rPr>
          <w:rFonts w:cs="Georgia"/>
          <w:szCs w:val="32"/>
        </w:rPr>
        <w:t xml:space="preserve"> </w:t>
      </w:r>
      <w:r w:rsidRPr="00F957C0">
        <w:rPr>
          <w:rFonts w:cs="Georgia"/>
          <w:szCs w:val="32"/>
        </w:rPr>
        <w:t xml:space="preserve">In 2012 </w:t>
      </w:r>
      <w:r w:rsidRPr="00F957C0">
        <w:rPr>
          <w:rFonts w:cs="Georgia"/>
          <w:i/>
          <w:szCs w:val="32"/>
        </w:rPr>
        <w:t>Madison Rising</w:t>
      </w:r>
      <w:r w:rsidRPr="00F957C0">
        <w:rPr>
          <w:rFonts w:cs="Georgia"/>
          <w:szCs w:val="32"/>
        </w:rPr>
        <w:t xml:space="preserve"> found instant success with their rock rendition of the </w:t>
      </w:r>
      <w:r>
        <w:rPr>
          <w:rFonts w:cs="Georgia"/>
          <w:bCs/>
          <w:szCs w:val="32"/>
        </w:rPr>
        <w:t>“</w:t>
      </w:r>
      <w:r w:rsidRPr="00F957C0">
        <w:rPr>
          <w:rFonts w:cs="Georgia"/>
          <w:bCs/>
          <w:szCs w:val="32"/>
        </w:rPr>
        <w:t>Star Spangled Banner</w:t>
      </w:r>
      <w:r>
        <w:rPr>
          <w:rFonts w:cs="Georgia"/>
          <w:bCs/>
          <w:szCs w:val="32"/>
        </w:rPr>
        <w:t>.”</w:t>
      </w:r>
    </w:p>
    <w:p w:rsidR="007F1AA5" w:rsidRDefault="00925241" w:rsidP="00925241">
      <w:pPr>
        <w:widowControl w:val="0"/>
        <w:autoSpaceDE w:val="0"/>
        <w:autoSpaceDN w:val="0"/>
        <w:adjustRightInd w:val="0"/>
        <w:rPr>
          <w:rFonts w:cs="Georgia"/>
          <w:szCs w:val="32"/>
        </w:rPr>
      </w:pPr>
      <w:r>
        <w:rPr>
          <w:rFonts w:cs="Georgia"/>
          <w:szCs w:val="32"/>
        </w:rPr>
        <w:t xml:space="preserve">The </w:t>
      </w:r>
      <w:r w:rsidRPr="00F957C0">
        <w:rPr>
          <w:rFonts w:cs="Georgia"/>
          <w:szCs w:val="32"/>
        </w:rPr>
        <w:t>band </w:t>
      </w:r>
      <w:r>
        <w:rPr>
          <w:rFonts w:cs="Georgia"/>
          <w:szCs w:val="32"/>
        </w:rPr>
        <w:t xml:space="preserve">recently </w:t>
      </w:r>
      <w:r w:rsidRPr="00F957C0">
        <w:rPr>
          <w:rFonts w:cs="Georgia"/>
          <w:szCs w:val="32"/>
        </w:rPr>
        <w:t>released their completely remastered album-</w:t>
      </w:r>
      <w:r>
        <w:rPr>
          <w:rFonts w:cs="Georgia"/>
          <w:bCs/>
          <w:szCs w:val="32"/>
        </w:rPr>
        <w:t xml:space="preserve"> “</w:t>
      </w:r>
      <w:r w:rsidRPr="00F957C0">
        <w:rPr>
          <w:rFonts w:cs="Georgia"/>
          <w:bCs/>
          <w:szCs w:val="32"/>
        </w:rPr>
        <w:t>American H</w:t>
      </w:r>
      <w:r>
        <w:rPr>
          <w:rFonts w:cs="Georgia"/>
          <w:bCs/>
          <w:szCs w:val="32"/>
        </w:rPr>
        <w:t>ero - R.E.D.”</w:t>
      </w:r>
      <w:r>
        <w:rPr>
          <w:rFonts w:cs="Georgia"/>
          <w:szCs w:val="32"/>
        </w:rPr>
        <w:t xml:space="preserve"> The </w:t>
      </w:r>
      <w:r w:rsidRPr="00F957C0">
        <w:rPr>
          <w:rFonts w:cs="Georgia"/>
          <w:szCs w:val="32"/>
        </w:rPr>
        <w:t>album is proudly dedicated to the men and women of our armed forces and first responders for their sacrifice and selfless dedication to the land of the free and home of the brave.</w:t>
      </w:r>
      <w:r>
        <w:rPr>
          <w:rFonts w:cs="Georgia"/>
          <w:szCs w:val="32"/>
        </w:rPr>
        <w:t xml:space="preserve"> </w:t>
      </w:r>
      <w:r w:rsidRPr="00F957C0">
        <w:rPr>
          <w:rFonts w:cs="Georgia"/>
          <w:szCs w:val="32"/>
        </w:rPr>
        <w:t>Madison Rising strive</w:t>
      </w:r>
      <w:r w:rsidR="004D4A5F">
        <w:rPr>
          <w:rFonts w:cs="Georgia"/>
          <w:szCs w:val="32"/>
        </w:rPr>
        <w:t xml:space="preserve">s to create music with meaning and </w:t>
      </w:r>
      <w:r w:rsidRPr="00F957C0">
        <w:rPr>
          <w:rFonts w:cs="Georgia"/>
          <w:szCs w:val="32"/>
        </w:rPr>
        <w:t>song</w:t>
      </w:r>
      <w:r w:rsidR="004D4A5F">
        <w:rPr>
          <w:rFonts w:cs="Georgia"/>
          <w:szCs w:val="32"/>
        </w:rPr>
        <w:t xml:space="preserve">s that are about something such as our </w:t>
      </w:r>
      <w:r w:rsidRPr="00F957C0">
        <w:rPr>
          <w:rFonts w:cs="Georgia"/>
          <w:szCs w:val="32"/>
        </w:rPr>
        <w:t>military, sacrifice, freedom, liberty, gratitude, and living the American dream.</w:t>
      </w:r>
      <w:r>
        <w:rPr>
          <w:rFonts w:cs="Georgia"/>
          <w:szCs w:val="32"/>
        </w:rPr>
        <w:t xml:space="preserve"> </w:t>
      </w:r>
      <w:r w:rsidRPr="00F957C0">
        <w:rPr>
          <w:rFonts w:cs="Georgia"/>
          <w:bCs/>
          <w:szCs w:val="32"/>
        </w:rPr>
        <w:t>Please Support Madison Rising Shows For Heroes</w:t>
      </w:r>
      <w:r w:rsidRPr="00F957C0">
        <w:rPr>
          <w:rFonts w:cs="Georgia"/>
          <w:szCs w:val="32"/>
        </w:rPr>
        <w:t>:</w:t>
      </w:r>
      <w:r>
        <w:rPr>
          <w:rFonts w:cs="Georgia"/>
          <w:szCs w:val="32"/>
        </w:rPr>
        <w:t xml:space="preserve"> http://madisonrisingshowsforheroes.com. </w:t>
      </w:r>
      <w:r w:rsidRPr="00F957C0">
        <w:rPr>
          <w:rFonts w:cs="Georgia"/>
          <w:bCs/>
          <w:szCs w:val="32"/>
        </w:rPr>
        <w:t>Music available at:</w:t>
      </w:r>
      <w:r w:rsidRPr="00F957C0">
        <w:rPr>
          <w:rFonts w:cs="Georgia"/>
          <w:szCs w:val="32"/>
        </w:rPr>
        <w:t xml:space="preserve"> iTunes, Amazon and </w:t>
      </w:r>
      <w:hyperlink r:id="rId5" w:history="1">
        <w:r w:rsidR="007F1AA5" w:rsidRPr="00A835B1">
          <w:rPr>
            <w:rStyle w:val="Hyperlink"/>
            <w:rFonts w:cs="Georgia"/>
            <w:szCs w:val="32"/>
          </w:rPr>
          <w:t>www.madisonrising.com</w:t>
        </w:r>
      </w:hyperlink>
    </w:p>
    <w:p w:rsidR="007F1AA5" w:rsidRDefault="007F1AA5" w:rsidP="00925241">
      <w:pPr>
        <w:widowControl w:val="0"/>
        <w:autoSpaceDE w:val="0"/>
        <w:autoSpaceDN w:val="0"/>
        <w:adjustRightInd w:val="0"/>
        <w:rPr>
          <w:rFonts w:cs="Georgia"/>
          <w:szCs w:val="32"/>
        </w:rPr>
      </w:pPr>
    </w:p>
    <w:p w:rsidR="007F1AA5" w:rsidRDefault="007F1AA5" w:rsidP="00925241">
      <w:pPr>
        <w:widowControl w:val="0"/>
        <w:autoSpaceDE w:val="0"/>
        <w:autoSpaceDN w:val="0"/>
        <w:adjustRightInd w:val="0"/>
        <w:rPr>
          <w:rFonts w:cs="Georgia"/>
          <w:szCs w:val="32"/>
        </w:rPr>
      </w:pPr>
    </w:p>
    <w:p w:rsidR="007F1AA5" w:rsidRDefault="00D00C1D" w:rsidP="00925241">
      <w:pPr>
        <w:widowControl w:val="0"/>
        <w:autoSpaceDE w:val="0"/>
        <w:autoSpaceDN w:val="0"/>
        <w:adjustRightInd w:val="0"/>
        <w:rPr>
          <w:rFonts w:cs="Georgia"/>
          <w:szCs w:val="32"/>
        </w:rPr>
      </w:pPr>
      <w:r>
        <w:rPr>
          <w:rFonts w:cs="Georgia"/>
          <w:noProof/>
          <w:szCs w:val="32"/>
        </w:rPr>
        <w:drawing>
          <wp:inline distT="0" distB="0" distL="0" distR="0">
            <wp:extent cx="5491480" cy="2286000"/>
            <wp:effectExtent l="25400" t="0" r="0" b="0"/>
            <wp:docPr id="3" name="Picture 1" descr="Madisonrisin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isonrisingsmall.jpg"/>
                    <pic:cNvPicPr/>
                  </pic:nvPicPr>
                  <pic:blipFill>
                    <a:blip r:embed="rId6"/>
                    <a:stretch>
                      <a:fillRect/>
                    </a:stretch>
                  </pic:blipFill>
                  <pic:spPr>
                    <a:xfrm>
                      <a:off x="0" y="0"/>
                      <a:ext cx="5486400" cy="2283885"/>
                    </a:xfrm>
                    <a:prstGeom prst="rect">
                      <a:avLst/>
                    </a:prstGeom>
                  </pic:spPr>
                </pic:pic>
              </a:graphicData>
            </a:graphic>
          </wp:inline>
        </w:drawing>
      </w:r>
    </w:p>
    <w:p w:rsidR="00D00C1D" w:rsidRPr="00A4046B" w:rsidRDefault="00D00C1D" w:rsidP="00D00C1D">
      <w:pPr>
        <w:rPr>
          <w:rFonts w:cs="Arial"/>
          <w:sz w:val="22"/>
        </w:rPr>
      </w:pPr>
      <w:r>
        <w:rPr>
          <w:rFonts w:cs="Arial"/>
          <w:sz w:val="22"/>
        </w:rPr>
        <w:t>Photo #1</w:t>
      </w:r>
      <w:r w:rsidRPr="00A4046B">
        <w:rPr>
          <w:rFonts w:cs="Arial"/>
          <w:sz w:val="22"/>
        </w:rPr>
        <w:t xml:space="preserve">: </w:t>
      </w:r>
      <w:r>
        <w:rPr>
          <w:color w:val="000000"/>
          <w:sz w:val="22"/>
          <w:szCs w:val="22"/>
        </w:rPr>
        <w:t>Madison Rising will perform two free concerts during Fremont Street Experience’s 4</w:t>
      </w:r>
      <w:r w:rsidRPr="00D00C1D">
        <w:rPr>
          <w:color w:val="000000"/>
          <w:sz w:val="22"/>
          <w:szCs w:val="22"/>
          <w:vertAlign w:val="superscript"/>
        </w:rPr>
        <w:t>th</w:t>
      </w:r>
      <w:r>
        <w:rPr>
          <w:color w:val="000000"/>
          <w:sz w:val="22"/>
          <w:szCs w:val="22"/>
        </w:rPr>
        <w:t xml:space="preserve"> of July weekend festivities</w:t>
      </w:r>
      <w:r w:rsidRPr="00A4046B">
        <w:rPr>
          <w:color w:val="000000"/>
          <w:sz w:val="22"/>
          <w:szCs w:val="22"/>
        </w:rPr>
        <w:t xml:space="preserve">. </w:t>
      </w:r>
      <w:r>
        <w:rPr>
          <w:color w:val="000000"/>
          <w:sz w:val="22"/>
          <w:szCs w:val="22"/>
        </w:rPr>
        <w:t>They will be performing on the 1</w:t>
      </w:r>
      <w:r w:rsidRPr="00D00C1D">
        <w:rPr>
          <w:color w:val="000000"/>
          <w:sz w:val="22"/>
          <w:szCs w:val="22"/>
          <w:vertAlign w:val="superscript"/>
        </w:rPr>
        <w:t>st</w:t>
      </w:r>
      <w:r>
        <w:rPr>
          <w:color w:val="000000"/>
          <w:sz w:val="22"/>
          <w:szCs w:val="22"/>
        </w:rPr>
        <w:t xml:space="preserve"> Street Stage on Friday, July 3 and Saturday, July 4 from 9:10 p.m. – 10:40 p.m.</w:t>
      </w:r>
    </w:p>
    <w:p w:rsidR="00D00C1D" w:rsidRDefault="00D00C1D" w:rsidP="007F1AA5">
      <w:pPr>
        <w:rPr>
          <w:b/>
          <w:bCs/>
          <w:i/>
          <w:iCs/>
          <w:sz w:val="22"/>
          <w:szCs w:val="20"/>
          <w:u w:val="single"/>
        </w:rPr>
      </w:pPr>
    </w:p>
    <w:p w:rsidR="007F1AA5" w:rsidRPr="003D14F3" w:rsidRDefault="007F1AA5" w:rsidP="007F1AA5">
      <w:pPr>
        <w:rPr>
          <w:i/>
          <w:sz w:val="22"/>
          <w:szCs w:val="20"/>
        </w:rPr>
      </w:pPr>
      <w:r w:rsidRPr="003D14F3">
        <w:rPr>
          <w:b/>
          <w:bCs/>
          <w:i/>
          <w:iCs/>
          <w:sz w:val="22"/>
          <w:szCs w:val="20"/>
          <w:u w:val="single"/>
        </w:rPr>
        <w:t>About Fremont Street Experience</w:t>
      </w:r>
      <w:r w:rsidRPr="003D14F3">
        <w:rPr>
          <w:b/>
          <w:bCs/>
          <w:i/>
          <w:iCs/>
          <w:sz w:val="22"/>
          <w:szCs w:val="20"/>
          <w:u w:val="single"/>
        </w:rPr>
        <w:br/>
      </w:r>
      <w:r w:rsidRPr="003D14F3">
        <w:rPr>
          <w:i/>
          <w:iCs/>
          <w:sz w:val="22"/>
          <w:szCs w:val="20"/>
        </w:rPr>
        <w:t>Fremont Street Experience, a five-block entertainment district located in historic downtown Las Vegas features Viva Vision, the world’s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zipline attraction, features the 850-foot Zipline and the 1,750-foot Zoomline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szCs w:val="20"/>
        </w:rPr>
        <w:t xml:space="preserve"> Fremont Street Experience can be found online at </w:t>
      </w:r>
      <w:hyperlink r:id="rId7" w:history="1">
        <w:r w:rsidRPr="003D14F3">
          <w:rPr>
            <w:rStyle w:val="Hyperlink"/>
            <w:i/>
            <w:sz w:val="22"/>
            <w:szCs w:val="20"/>
          </w:rPr>
          <w:t>www.vegasexperience.com</w:t>
        </w:r>
      </w:hyperlink>
      <w:r w:rsidRPr="003D14F3">
        <w:rPr>
          <w:i/>
          <w:sz w:val="22"/>
          <w:szCs w:val="20"/>
        </w:rPr>
        <w:t>.</w:t>
      </w:r>
    </w:p>
    <w:p w:rsidR="007F1AA5" w:rsidRPr="003D14F3" w:rsidRDefault="007F1AA5" w:rsidP="007F1AA5">
      <w:pPr>
        <w:rPr>
          <w:sz w:val="22"/>
          <w:szCs w:val="20"/>
        </w:rPr>
      </w:pPr>
    </w:p>
    <w:p w:rsidR="007F1AA5" w:rsidRPr="003D14F3" w:rsidRDefault="007F1AA5" w:rsidP="007F1AA5">
      <w:pPr>
        <w:rPr>
          <w:sz w:val="22"/>
          <w:szCs w:val="20"/>
        </w:rPr>
      </w:pPr>
      <w:r w:rsidRPr="003D14F3">
        <w:rPr>
          <w:sz w:val="22"/>
          <w:szCs w:val="20"/>
        </w:rPr>
        <w:t xml:space="preserve">“Like” Fremont Street Experience on Facebook: </w:t>
      </w:r>
      <w:hyperlink r:id="rId8" w:history="1">
        <w:r w:rsidRPr="003D14F3">
          <w:rPr>
            <w:rStyle w:val="Hyperlink"/>
            <w:sz w:val="22"/>
            <w:szCs w:val="20"/>
          </w:rPr>
          <w:t>https://www.facebook.com/FSE89101</w:t>
        </w:r>
      </w:hyperlink>
      <w:r w:rsidRPr="003D14F3">
        <w:rPr>
          <w:sz w:val="22"/>
          <w:szCs w:val="20"/>
        </w:rPr>
        <w:t xml:space="preserve"> </w:t>
      </w:r>
    </w:p>
    <w:p w:rsidR="007F1AA5" w:rsidRDefault="007F1AA5" w:rsidP="007F1AA5">
      <w:pPr>
        <w:rPr>
          <w:sz w:val="22"/>
          <w:szCs w:val="20"/>
        </w:rPr>
      </w:pPr>
      <w:r w:rsidRPr="003D14F3">
        <w:rPr>
          <w:sz w:val="22"/>
          <w:szCs w:val="20"/>
        </w:rPr>
        <w:t xml:space="preserve">“Follow” Fremont Street Experience (@FSELV) on Twitter: </w:t>
      </w:r>
      <w:hyperlink r:id="rId9" w:history="1">
        <w:r w:rsidRPr="003D14F3">
          <w:rPr>
            <w:rStyle w:val="Hyperlink"/>
            <w:sz w:val="22"/>
            <w:szCs w:val="20"/>
          </w:rPr>
          <w:t>https://twitter.com/FSELV</w:t>
        </w:r>
      </w:hyperlink>
      <w:r w:rsidRPr="003D14F3">
        <w:rPr>
          <w:sz w:val="22"/>
          <w:szCs w:val="20"/>
        </w:rPr>
        <w:t xml:space="preserve"> </w:t>
      </w:r>
    </w:p>
    <w:p w:rsidR="007F1AA5" w:rsidRDefault="007F1AA5" w:rsidP="007F1AA5">
      <w:pPr>
        <w:rPr>
          <w:sz w:val="22"/>
          <w:szCs w:val="20"/>
        </w:rPr>
      </w:pPr>
    </w:p>
    <w:p w:rsidR="007F1AA5" w:rsidRPr="00E847E8" w:rsidRDefault="007F1AA5" w:rsidP="007F1AA5">
      <w:pPr>
        <w:rPr>
          <w:sz w:val="22"/>
          <w:szCs w:val="20"/>
        </w:rPr>
      </w:pPr>
    </w:p>
    <w:p w:rsidR="007F1AA5" w:rsidRPr="00193347" w:rsidRDefault="007F1AA5" w:rsidP="007F1AA5">
      <w:pPr>
        <w:jc w:val="center"/>
        <w:rPr>
          <w:rFonts w:cs="Times"/>
          <w:i/>
          <w:sz w:val="22"/>
          <w:szCs w:val="32"/>
        </w:rPr>
      </w:pPr>
      <w:r w:rsidRPr="00193347">
        <w:rPr>
          <w:rFonts w:cs="Times"/>
          <w:i/>
          <w:sz w:val="22"/>
          <w:szCs w:val="32"/>
        </w:rPr>
        <w:t>###</w:t>
      </w:r>
    </w:p>
    <w:p w:rsidR="007F1AA5" w:rsidRDefault="007F1AA5" w:rsidP="007F1AA5">
      <w:pPr>
        <w:jc w:val="right"/>
        <w:rPr>
          <w:rFonts w:cs="Times"/>
          <w:b/>
          <w:szCs w:val="32"/>
        </w:rPr>
      </w:pPr>
    </w:p>
    <w:p w:rsidR="007F1AA5" w:rsidRPr="005863CF" w:rsidRDefault="007F1AA5" w:rsidP="007F1AA5">
      <w:pPr>
        <w:jc w:val="right"/>
        <w:rPr>
          <w:rFonts w:cs="Times"/>
          <w:szCs w:val="32"/>
        </w:rPr>
      </w:pPr>
      <w:r w:rsidRPr="005863CF">
        <w:rPr>
          <w:rFonts w:cs="Times"/>
          <w:b/>
          <w:szCs w:val="32"/>
        </w:rPr>
        <w:t>MEDIA CONTACT</w:t>
      </w:r>
      <w:r w:rsidRPr="005863CF">
        <w:rPr>
          <w:rFonts w:cs="Times"/>
          <w:szCs w:val="32"/>
        </w:rPr>
        <w:t>:</w:t>
      </w:r>
    </w:p>
    <w:p w:rsidR="007F1AA5" w:rsidRPr="005863CF" w:rsidRDefault="007F1AA5" w:rsidP="007F1AA5">
      <w:pPr>
        <w:jc w:val="right"/>
        <w:rPr>
          <w:rFonts w:cs="Times"/>
          <w:szCs w:val="32"/>
        </w:rPr>
      </w:pPr>
      <w:r w:rsidRPr="005863CF">
        <w:t>Lauren Silverstein</w:t>
      </w:r>
    </w:p>
    <w:p w:rsidR="007F1AA5" w:rsidRPr="005863CF" w:rsidRDefault="007F1AA5" w:rsidP="007F1AA5">
      <w:pPr>
        <w:jc w:val="right"/>
        <w:rPr>
          <w:rFonts w:cs="Times"/>
          <w:szCs w:val="32"/>
        </w:rPr>
      </w:pPr>
      <w:r w:rsidRPr="005863CF">
        <w:rPr>
          <w:rFonts w:cs="Times"/>
          <w:szCs w:val="32"/>
        </w:rPr>
        <w:t>Preferred Public Relations</w:t>
      </w:r>
      <w:r w:rsidRPr="005863CF">
        <w:rPr>
          <w:rFonts w:cs="Times"/>
          <w:szCs w:val="32"/>
        </w:rPr>
        <w:br/>
        <w:t>702-254-5704</w:t>
      </w:r>
    </w:p>
    <w:p w:rsidR="007F1AA5" w:rsidRDefault="007F1AA5" w:rsidP="007F1AA5">
      <w:pPr>
        <w:jc w:val="right"/>
        <w:rPr>
          <w:rFonts w:cs="Times"/>
          <w:szCs w:val="32"/>
        </w:rPr>
      </w:pPr>
      <w:r w:rsidRPr="005863CF">
        <w:rPr>
          <w:rFonts w:cs="Times"/>
          <w:szCs w:val="32"/>
        </w:rPr>
        <w:t>Lauren@preferredpublicrelations</w:t>
      </w:r>
    </w:p>
    <w:p w:rsidR="00F07662" w:rsidRPr="00887DBB" w:rsidRDefault="00F07662" w:rsidP="00925241">
      <w:pPr>
        <w:jc w:val="right"/>
        <w:rPr>
          <w:szCs w:val="22"/>
        </w:rPr>
      </w:pPr>
    </w:p>
    <w:sectPr w:rsidR="00F07662" w:rsidRPr="00887DBB"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73B7"/>
    <w:rsid w:val="00033A1A"/>
    <w:rsid w:val="0009594E"/>
    <w:rsid w:val="00107AC3"/>
    <w:rsid w:val="001450FA"/>
    <w:rsid w:val="001706F0"/>
    <w:rsid w:val="00170BFB"/>
    <w:rsid w:val="001922F4"/>
    <w:rsid w:val="001C30B9"/>
    <w:rsid w:val="001C3F27"/>
    <w:rsid w:val="002359BB"/>
    <w:rsid w:val="002D2E69"/>
    <w:rsid w:val="00330F0A"/>
    <w:rsid w:val="00346DD7"/>
    <w:rsid w:val="00391D5B"/>
    <w:rsid w:val="003A430E"/>
    <w:rsid w:val="003C0F20"/>
    <w:rsid w:val="004324C3"/>
    <w:rsid w:val="00441E5B"/>
    <w:rsid w:val="004D4A5F"/>
    <w:rsid w:val="00550692"/>
    <w:rsid w:val="00555C4D"/>
    <w:rsid w:val="005635E2"/>
    <w:rsid w:val="00577F2F"/>
    <w:rsid w:val="005D7636"/>
    <w:rsid w:val="005E2A38"/>
    <w:rsid w:val="0066736D"/>
    <w:rsid w:val="006A7ED2"/>
    <w:rsid w:val="006E6A66"/>
    <w:rsid w:val="00737E05"/>
    <w:rsid w:val="00773731"/>
    <w:rsid w:val="007F1AA5"/>
    <w:rsid w:val="00887DBB"/>
    <w:rsid w:val="008D6311"/>
    <w:rsid w:val="009103B3"/>
    <w:rsid w:val="00925241"/>
    <w:rsid w:val="00940341"/>
    <w:rsid w:val="009A142B"/>
    <w:rsid w:val="009F480F"/>
    <w:rsid w:val="00A9286D"/>
    <w:rsid w:val="00A9627A"/>
    <w:rsid w:val="00B03EEB"/>
    <w:rsid w:val="00B756FC"/>
    <w:rsid w:val="00B8174C"/>
    <w:rsid w:val="00BA1A3E"/>
    <w:rsid w:val="00BB1B3D"/>
    <w:rsid w:val="00CB75BC"/>
    <w:rsid w:val="00CD35DE"/>
    <w:rsid w:val="00D00C1D"/>
    <w:rsid w:val="00D40535"/>
    <w:rsid w:val="00DF59B7"/>
    <w:rsid w:val="00E1689A"/>
    <w:rsid w:val="00E70831"/>
    <w:rsid w:val="00F07662"/>
    <w:rsid w:val="00FC029F"/>
  </w:rsids>
  <m:mathPr>
    <m:mathFont m:val="Archer-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adisonrising.com" TargetMode="External"/><Relationship Id="rId6" Type="http://schemas.openxmlformats.org/officeDocument/2006/relationships/image" Target="media/image2.jpeg"/><Relationship Id="rId7" Type="http://schemas.openxmlformats.org/officeDocument/2006/relationships/hyperlink" Target="http://www.vegasexperience.com" TargetMode="External"/><Relationship Id="rId8" Type="http://schemas.openxmlformats.org/officeDocument/2006/relationships/hyperlink" Target="https://www.facebook.com/FSE89101" TargetMode="External"/><Relationship Id="rId9" Type="http://schemas.openxmlformats.org/officeDocument/2006/relationships/hyperlink" Target="https://twitter.com/FSELV"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2</cp:revision>
  <cp:lastPrinted>2015-06-30T00:04:00Z</cp:lastPrinted>
  <dcterms:created xsi:type="dcterms:W3CDTF">2015-06-30T16:07:00Z</dcterms:created>
  <dcterms:modified xsi:type="dcterms:W3CDTF">2015-06-30T16:07:00Z</dcterms:modified>
</cp:coreProperties>
</file>