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2D" w:rsidRDefault="00800AAB" w:rsidP="000544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2189480" cy="782320"/>
            <wp:effectExtent l="0" t="0" r="1270" b="0"/>
            <wp:wrapTight wrapText="bothSides">
              <wp:wrapPolygon edited="0">
                <wp:start x="0" y="0"/>
                <wp:lineTo x="0" y="21039"/>
                <wp:lineTo x="21425" y="21039"/>
                <wp:lineTo x="214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  <w:r w:rsidRPr="008F6A49">
        <w:rPr>
          <w:rFonts w:ascii="Times New Roman" w:hAnsi="Times New Roman"/>
          <w:b/>
          <w:u w:val="single"/>
        </w:rPr>
        <w:t>FOR IMMEDIATE RELEASE</w:t>
      </w:r>
    </w:p>
    <w:p w:rsidR="0005442D" w:rsidRDefault="0005442D" w:rsidP="0005442D">
      <w:pPr>
        <w:jc w:val="right"/>
        <w:rPr>
          <w:rFonts w:ascii="Times New Roman" w:hAnsi="Times New Roman"/>
          <w:b/>
          <w:u w:val="single"/>
        </w:rPr>
      </w:pPr>
    </w:p>
    <w:p w:rsidR="00202CD0" w:rsidRDefault="0005442D" w:rsidP="0005442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Rock ‘n’ Roll into </w:t>
      </w:r>
      <w:r w:rsidR="00265ABE">
        <w:rPr>
          <w:rFonts w:ascii="Times New Roman" w:hAnsi="Times New Roman"/>
          <w:b/>
          <w:sz w:val="28"/>
        </w:rPr>
        <w:t xml:space="preserve">2015 at </w:t>
      </w:r>
      <w:r>
        <w:rPr>
          <w:rFonts w:ascii="Times New Roman" w:hAnsi="Times New Roman"/>
          <w:b/>
          <w:sz w:val="28"/>
        </w:rPr>
        <w:t xml:space="preserve">Downtown Countdown </w:t>
      </w:r>
    </w:p>
    <w:p w:rsidR="0005442D" w:rsidRPr="00B84F77" w:rsidRDefault="0005442D" w:rsidP="0005442D">
      <w:pPr>
        <w:jc w:val="center"/>
        <w:rPr>
          <w:rFonts w:ascii="Times New Roman" w:hAnsi="Times New Roman"/>
          <w:b/>
          <w:sz w:val="28"/>
        </w:rPr>
      </w:pPr>
      <w:r w:rsidRPr="00B84F77">
        <w:rPr>
          <w:rFonts w:ascii="Times New Roman" w:hAnsi="Times New Roman"/>
          <w:b/>
          <w:sz w:val="28"/>
        </w:rPr>
        <w:t>New Year’s Eve Celebration</w:t>
      </w:r>
      <w:r>
        <w:rPr>
          <w:rFonts w:ascii="Times New Roman" w:hAnsi="Times New Roman"/>
          <w:b/>
          <w:sz w:val="28"/>
        </w:rPr>
        <w:t xml:space="preserve"> at Fremont Street Experience</w:t>
      </w:r>
    </w:p>
    <w:p w:rsidR="0005442D" w:rsidRDefault="0005442D" w:rsidP="0005442D">
      <w:pPr>
        <w:jc w:val="center"/>
        <w:rPr>
          <w:rFonts w:ascii="Times New Roman" w:hAnsi="Times New Roman"/>
          <w:b/>
          <w:sz w:val="28"/>
        </w:rPr>
      </w:pPr>
    </w:p>
    <w:p w:rsidR="0005442D" w:rsidRPr="001E25F6" w:rsidRDefault="0005442D" w:rsidP="0005442D">
      <w:pPr>
        <w:rPr>
          <w:rFonts w:ascii="Times New Roman" w:hAnsi="Times New Roman"/>
        </w:rPr>
      </w:pPr>
      <w:r w:rsidRPr="001E25F6">
        <w:rPr>
          <w:rFonts w:ascii="Times New Roman" w:hAnsi="Times New Roman"/>
          <w:b/>
          <w:i/>
        </w:rPr>
        <w:t>Click to Tweet:</w:t>
      </w:r>
      <w:r w:rsidRPr="003D6A56">
        <w:t xml:space="preserve"> </w:t>
      </w:r>
      <w:hyperlink r:id="rId8" w:history="1">
        <w:r w:rsidRPr="006D3B31">
          <w:rPr>
            <w:rFonts w:ascii="Times" w:hAnsi="Times" w:cs="Times"/>
            <w:color w:val="0000FF"/>
            <w:szCs w:val="36"/>
          </w:rPr>
          <w:t>http://ctt.ec/d9DyO</w:t>
        </w:r>
      </w:hyperlink>
      <w:r>
        <w:rPr>
          <w:rFonts w:ascii="Times" w:hAnsi="Times"/>
          <w:color w:val="0000FF"/>
        </w:rPr>
        <w:t xml:space="preserve"> </w:t>
      </w:r>
      <w:r w:rsidRPr="006D3B31">
        <w:rPr>
          <w:rFonts w:ascii="Times New Roman" w:hAnsi="Times New Roman"/>
          <w:i/>
        </w:rPr>
        <w:t>Spend</w:t>
      </w:r>
      <w:r>
        <w:rPr>
          <w:rFonts w:ascii="Times New Roman" w:hAnsi="Times New Roman"/>
          <w:i/>
        </w:rPr>
        <w:t xml:space="preserve"> #NYE</w:t>
      </w:r>
      <w:r w:rsidRPr="003D6A56">
        <w:rPr>
          <w:rFonts w:ascii="Times New Roman" w:hAnsi="Times New Roman"/>
          <w:i/>
        </w:rPr>
        <w:t xml:space="preserve"> @FSELV’s </w:t>
      </w:r>
      <w:r>
        <w:rPr>
          <w:rFonts w:ascii="Times New Roman" w:hAnsi="Times New Roman"/>
          <w:i/>
        </w:rPr>
        <w:t>Downtown Coun</w:t>
      </w:r>
      <w:r w:rsidR="00202CD0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down</w:t>
      </w:r>
      <w:r w:rsidR="00202CD0">
        <w:rPr>
          <w:rFonts w:ascii="Times New Roman" w:hAnsi="Times New Roman"/>
          <w:i/>
        </w:rPr>
        <w:t xml:space="preserve"> TributePalooza</w:t>
      </w:r>
      <w:r>
        <w:rPr>
          <w:rFonts w:ascii="Times New Roman" w:hAnsi="Times New Roman"/>
          <w:i/>
        </w:rPr>
        <w:t xml:space="preserve"> New Year’s Eve </w:t>
      </w:r>
      <w:r w:rsidR="00202CD0">
        <w:rPr>
          <w:rFonts w:ascii="Times New Roman" w:hAnsi="Times New Roman"/>
          <w:i/>
        </w:rPr>
        <w:t xml:space="preserve">2015 </w:t>
      </w:r>
      <w:r>
        <w:rPr>
          <w:rFonts w:ascii="Times New Roman" w:hAnsi="Times New Roman"/>
          <w:i/>
        </w:rPr>
        <w:t>Celebration with an array of amazing tribute bands!</w:t>
      </w:r>
    </w:p>
    <w:p w:rsidR="0005442D" w:rsidRPr="001E25F6" w:rsidRDefault="0005442D" w:rsidP="0005442D">
      <w:pPr>
        <w:rPr>
          <w:rFonts w:ascii="Times New Roman" w:hAnsi="Times New Roman"/>
          <w:b/>
          <w:i/>
        </w:rPr>
      </w:pPr>
    </w:p>
    <w:p w:rsidR="0005442D" w:rsidRDefault="0005442D" w:rsidP="0005442D">
      <w:pPr>
        <w:rPr>
          <w:rFonts w:ascii="Times New Roman" w:hAnsi="Times New Roman" w:cs="Georgia"/>
          <w:szCs w:val="28"/>
        </w:rPr>
      </w:pPr>
      <w:r>
        <w:rPr>
          <w:rFonts w:ascii="Times New Roman" w:hAnsi="Times New Roman"/>
        </w:rPr>
        <w:t xml:space="preserve">LAS VEGAS </w:t>
      </w:r>
      <w:r w:rsidRPr="001E25F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00AAB">
        <w:rPr>
          <w:rFonts w:ascii="Times New Roman" w:hAnsi="Times New Roman"/>
        </w:rPr>
        <w:t xml:space="preserve">Nov. 17, 2014 – Rock </w:t>
      </w:r>
      <w:r>
        <w:rPr>
          <w:rFonts w:ascii="Times New Roman" w:hAnsi="Times New Roman"/>
        </w:rPr>
        <w:t xml:space="preserve">‘n’ Roll into the new year during the </w:t>
      </w:r>
      <w:r w:rsidRPr="00D1155D">
        <w:rPr>
          <w:rFonts w:ascii="Times New Roman" w:hAnsi="Times New Roman"/>
          <w:b/>
          <w:i/>
        </w:rPr>
        <w:t>Downtown</w:t>
      </w:r>
      <w:r w:rsidRPr="00D1155D">
        <w:rPr>
          <w:rFonts w:ascii="Times New Roman" w:hAnsi="Times New Roman"/>
          <w:i/>
        </w:rPr>
        <w:t xml:space="preserve"> </w:t>
      </w:r>
      <w:r w:rsidRPr="001E25F6">
        <w:rPr>
          <w:rFonts w:ascii="Times New Roman" w:hAnsi="Times New Roman"/>
          <w:b/>
          <w:i/>
        </w:rPr>
        <w:t>Countdown</w:t>
      </w:r>
      <w:r>
        <w:rPr>
          <w:rFonts w:ascii="Times New Roman" w:hAnsi="Times New Roman"/>
          <w:b/>
          <w:i/>
        </w:rPr>
        <w:t xml:space="preserve"> New Year’s Eve </w:t>
      </w:r>
      <w:r w:rsidR="00202CD0">
        <w:rPr>
          <w:rFonts w:ascii="Times New Roman" w:hAnsi="Times New Roman"/>
          <w:b/>
          <w:i/>
        </w:rPr>
        <w:t xml:space="preserve">2015 </w:t>
      </w:r>
      <w:r>
        <w:rPr>
          <w:rFonts w:ascii="Times New Roman" w:hAnsi="Times New Roman"/>
          <w:b/>
          <w:i/>
        </w:rPr>
        <w:t xml:space="preserve">Celebration </w:t>
      </w:r>
      <w:r>
        <w:rPr>
          <w:rFonts w:ascii="Times New Roman" w:hAnsi="Times New Roman"/>
        </w:rPr>
        <w:t>taking place Wednesday, Dec. 31 from 6 p.m. to 3</w:t>
      </w:r>
      <w:r w:rsidR="00265ABE">
        <w:rPr>
          <w:rFonts w:ascii="Times New Roman" w:hAnsi="Times New Roman"/>
        </w:rPr>
        <w:t>:30</w:t>
      </w:r>
      <w:r>
        <w:rPr>
          <w:rFonts w:ascii="Times New Roman" w:hAnsi="Times New Roman"/>
        </w:rPr>
        <w:t xml:space="preserve"> a.m. at Fremont Street Experience</w:t>
      </w:r>
      <w:r w:rsidR="00202CD0">
        <w:rPr>
          <w:rFonts w:ascii="Times New Roman" w:hAnsi="Times New Roman"/>
        </w:rPr>
        <w:t xml:space="preserve"> in fabulous downtown Las Vegas</w:t>
      </w:r>
      <w:r>
        <w:rPr>
          <w:rFonts w:ascii="Times New Roman" w:hAnsi="Times New Roman"/>
        </w:rPr>
        <w:t>. This year th</w:t>
      </w:r>
      <w:r w:rsidRPr="001E25F6">
        <w:rPr>
          <w:rFonts w:ascii="Times New Roman" w:hAnsi="Times New Roman"/>
        </w:rPr>
        <w:t>e ultimate N</w:t>
      </w:r>
      <w:r>
        <w:rPr>
          <w:rFonts w:ascii="Times New Roman" w:hAnsi="Times New Roman"/>
        </w:rPr>
        <w:t xml:space="preserve">ew Year’s Eve street party </w:t>
      </w:r>
      <w:r w:rsidR="00202CD0">
        <w:rPr>
          <w:rFonts w:ascii="Times New Roman" w:hAnsi="Times New Roman"/>
        </w:rPr>
        <w:t xml:space="preserve">is themed </w:t>
      </w:r>
      <w:r w:rsidR="00202CD0" w:rsidRPr="00265ABE">
        <w:rPr>
          <w:rFonts w:ascii="Times New Roman" w:hAnsi="Times New Roman"/>
          <w:i/>
        </w:rPr>
        <w:t>TributePalooza</w:t>
      </w:r>
      <w:r w:rsidR="00265ABE">
        <w:rPr>
          <w:rFonts w:ascii="Times New Roman" w:hAnsi="Times New Roman"/>
        </w:rPr>
        <w:t xml:space="preserve"> and </w:t>
      </w:r>
      <w:r w:rsidR="00202CD0">
        <w:rPr>
          <w:rFonts w:ascii="Times New Roman" w:hAnsi="Times New Roman"/>
        </w:rPr>
        <w:t>featur</w:t>
      </w:r>
      <w:r w:rsidR="00265ABE">
        <w:rPr>
          <w:rFonts w:ascii="Times New Roman" w:hAnsi="Times New Roman"/>
        </w:rPr>
        <w:t xml:space="preserve">es </w:t>
      </w:r>
      <w:r>
        <w:rPr>
          <w:rFonts w:ascii="Times New Roman" w:hAnsi="Times New Roman"/>
        </w:rPr>
        <w:t xml:space="preserve">13 of the </w:t>
      </w:r>
      <w:r w:rsidR="00265ABE">
        <w:rPr>
          <w:rFonts w:ascii="Times New Roman" w:hAnsi="Times New Roman"/>
        </w:rPr>
        <w:t>world’s greatest</w:t>
      </w:r>
      <w:r w:rsidR="00202C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tribute bands. </w:t>
      </w:r>
      <w:r>
        <w:rPr>
          <w:rFonts w:ascii="Times New Roman" w:hAnsi="Times New Roman" w:cs="Georgia"/>
          <w:szCs w:val="28"/>
        </w:rPr>
        <w:t>These tribute bands include:</w:t>
      </w:r>
      <w:r w:rsidRPr="005A492B">
        <w:rPr>
          <w:rFonts w:ascii="Times New Roman" w:hAnsi="Times New Roman" w:cs="Georgia"/>
          <w:szCs w:val="28"/>
        </w:rPr>
        <w:t xml:space="preserve"> </w:t>
      </w:r>
      <w:r>
        <w:rPr>
          <w:rFonts w:ascii="Times New Roman" w:hAnsi="Times New Roman" w:cs="Georgia"/>
          <w:szCs w:val="28"/>
        </w:rPr>
        <w:t xml:space="preserve">Fan Halen (Van Halen), </w:t>
      </w:r>
      <w:r w:rsidRPr="005A492B">
        <w:rPr>
          <w:rFonts w:ascii="Times New Roman" w:hAnsi="Times New Roman" w:cs="Georgia"/>
          <w:szCs w:val="28"/>
        </w:rPr>
        <w:t>Queen Nation</w:t>
      </w:r>
      <w:r>
        <w:rPr>
          <w:rFonts w:ascii="Times New Roman" w:hAnsi="Times New Roman" w:cs="Georgia"/>
          <w:szCs w:val="28"/>
        </w:rPr>
        <w:t xml:space="preserve"> (Queen)</w:t>
      </w:r>
      <w:r w:rsidRPr="005A492B">
        <w:rPr>
          <w:rFonts w:ascii="Times New Roman" w:hAnsi="Times New Roman" w:cs="Georgia"/>
          <w:szCs w:val="28"/>
        </w:rPr>
        <w:t>, Led Zepagain (Led Zeppelin), Rio (Duran Duran), Generation Idol (Billy Idol), No Duh (No Doubt), Red Not Chili Peppers (Red Hot Chili Peppers), Doobies Inc</w:t>
      </w:r>
      <w:r w:rsidR="00265ABE">
        <w:rPr>
          <w:rFonts w:ascii="Times New Roman" w:hAnsi="Times New Roman" w:cs="Georgia"/>
          <w:szCs w:val="28"/>
        </w:rPr>
        <w:t>. (The Doobie Brothers), Jumping</w:t>
      </w:r>
      <w:r w:rsidRPr="005A492B">
        <w:rPr>
          <w:rFonts w:ascii="Times New Roman" w:hAnsi="Times New Roman" w:cs="Georgia"/>
          <w:szCs w:val="28"/>
        </w:rPr>
        <w:t xml:space="preserve"> Jack Flash (Rolling Stones), Aeromyth (Aerosmith), Crimes of Passion (Pat Benatar), Don’t Look Back (Boston) and Bonfire (AC/DC).</w:t>
      </w:r>
    </w:p>
    <w:p w:rsidR="0005442D" w:rsidRPr="005A492B" w:rsidRDefault="0005442D" w:rsidP="0005442D">
      <w:pPr>
        <w:rPr>
          <w:rFonts w:ascii="Times New Roman" w:hAnsi="Times New Roman"/>
        </w:rPr>
      </w:pPr>
    </w:p>
    <w:p w:rsidR="0005442D" w:rsidRDefault="0005442D" w:rsidP="0005442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Georgia"/>
          <w:szCs w:val="28"/>
        </w:rPr>
      </w:pPr>
      <w:r w:rsidRPr="005A492B">
        <w:rPr>
          <w:rFonts w:ascii="Times New Roman" w:hAnsi="Times New Roman" w:cs="Georgia"/>
          <w:szCs w:val="28"/>
        </w:rPr>
        <w:t>“What</w:t>
      </w:r>
      <w:r w:rsidR="00202CD0">
        <w:rPr>
          <w:rFonts w:ascii="Times New Roman" w:hAnsi="Times New Roman" w:cs="Georgia"/>
          <w:szCs w:val="28"/>
        </w:rPr>
        <w:t xml:space="preserve"> is</w:t>
      </w:r>
      <w:r w:rsidRPr="005A492B">
        <w:rPr>
          <w:rFonts w:ascii="Times New Roman" w:hAnsi="Times New Roman" w:cs="Georgia"/>
          <w:szCs w:val="28"/>
        </w:rPr>
        <w:t xml:space="preserve"> </w:t>
      </w:r>
      <w:r w:rsidR="00202CD0">
        <w:rPr>
          <w:rFonts w:ascii="Times New Roman" w:hAnsi="Times New Roman" w:cs="Georgia"/>
          <w:szCs w:val="28"/>
        </w:rPr>
        <w:t xml:space="preserve">incredible </w:t>
      </w:r>
      <w:r w:rsidRPr="005A492B">
        <w:rPr>
          <w:rFonts w:ascii="Times New Roman" w:hAnsi="Times New Roman" w:cs="Georgia"/>
          <w:szCs w:val="28"/>
        </w:rPr>
        <w:t xml:space="preserve">about these acts is they are not just </w:t>
      </w:r>
      <w:r w:rsidR="00265ABE">
        <w:rPr>
          <w:rFonts w:ascii="Times New Roman" w:hAnsi="Times New Roman" w:cs="Georgia"/>
          <w:szCs w:val="28"/>
        </w:rPr>
        <w:t xml:space="preserve">live </w:t>
      </w:r>
      <w:r w:rsidRPr="005A492B">
        <w:rPr>
          <w:rFonts w:ascii="Times New Roman" w:hAnsi="Times New Roman" w:cs="Georgia"/>
          <w:szCs w:val="28"/>
        </w:rPr>
        <w:t xml:space="preserve">cover bands. They have the look and </w:t>
      </w:r>
      <w:r w:rsidR="00202CD0">
        <w:rPr>
          <w:rFonts w:ascii="Times New Roman" w:hAnsi="Times New Roman" w:cs="Georgia"/>
          <w:szCs w:val="28"/>
        </w:rPr>
        <w:t xml:space="preserve">stage show emulating </w:t>
      </w:r>
      <w:r w:rsidRPr="005A492B">
        <w:rPr>
          <w:rFonts w:ascii="Times New Roman" w:hAnsi="Times New Roman" w:cs="Georgia"/>
          <w:szCs w:val="28"/>
        </w:rPr>
        <w:t xml:space="preserve">the bands they </w:t>
      </w:r>
      <w:r w:rsidR="00742F3E">
        <w:rPr>
          <w:rFonts w:ascii="Times New Roman" w:hAnsi="Times New Roman" w:cs="Georgia"/>
          <w:szCs w:val="28"/>
        </w:rPr>
        <w:t>are paying tribute to</w:t>
      </w:r>
      <w:r w:rsidRPr="005A492B">
        <w:rPr>
          <w:rFonts w:ascii="Times New Roman" w:hAnsi="Times New Roman" w:cs="Georgia"/>
          <w:szCs w:val="28"/>
        </w:rPr>
        <w:t>,” says FSE Director of Marketing Tom Bruny. “</w:t>
      </w:r>
      <w:r w:rsidR="00742F3E">
        <w:rPr>
          <w:rFonts w:ascii="Times New Roman" w:hAnsi="Times New Roman" w:cs="Georgia"/>
          <w:szCs w:val="28"/>
        </w:rPr>
        <w:t>Because the audience knows every hit song, the result is one fantastic street party of 13 bands playing on three stages</w:t>
      </w:r>
      <w:r w:rsidR="00265ABE">
        <w:rPr>
          <w:rFonts w:ascii="Times New Roman" w:hAnsi="Times New Roman" w:cs="Georgia"/>
          <w:szCs w:val="28"/>
        </w:rPr>
        <w:t xml:space="preserve"> for nine hours</w:t>
      </w:r>
      <w:r w:rsidR="00742F3E">
        <w:rPr>
          <w:rFonts w:ascii="Times New Roman" w:hAnsi="Times New Roman" w:cs="Georgia"/>
          <w:szCs w:val="28"/>
        </w:rPr>
        <w:t>.</w:t>
      </w:r>
      <w:r w:rsidR="00265ABE">
        <w:rPr>
          <w:rFonts w:ascii="Times New Roman" w:hAnsi="Times New Roman" w:cs="Georgia"/>
          <w:szCs w:val="28"/>
        </w:rPr>
        <w:t xml:space="preserve"> All of this for only $40 makes it the best value in Las Vegas.</w:t>
      </w:r>
      <w:r w:rsidR="00742F3E">
        <w:rPr>
          <w:rFonts w:ascii="Times New Roman" w:hAnsi="Times New Roman" w:cs="Georgia"/>
          <w:szCs w:val="28"/>
        </w:rPr>
        <w:t>”</w:t>
      </w:r>
    </w:p>
    <w:p w:rsidR="0005442D" w:rsidRPr="005A492B" w:rsidRDefault="0005442D" w:rsidP="0005442D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Georgia"/>
          <w:szCs w:val="28"/>
        </w:rPr>
      </w:pPr>
      <w:r w:rsidRPr="005A492B">
        <w:rPr>
          <w:rFonts w:ascii="Times New Roman" w:hAnsi="Times New Roman" w:cs="Georgia"/>
          <w:szCs w:val="28"/>
        </w:rPr>
        <w:t xml:space="preserve">The </w:t>
      </w:r>
      <w:r w:rsidR="00742F3E">
        <w:rPr>
          <w:rFonts w:ascii="Times New Roman" w:hAnsi="Times New Roman" w:cs="Georgia"/>
          <w:szCs w:val="28"/>
        </w:rPr>
        <w:t xml:space="preserve">TributePalooza </w:t>
      </w:r>
      <w:r w:rsidRPr="005A492B">
        <w:rPr>
          <w:rFonts w:ascii="Times New Roman" w:hAnsi="Times New Roman" w:cs="Georgia"/>
          <w:szCs w:val="28"/>
        </w:rPr>
        <w:t xml:space="preserve">celebration </w:t>
      </w:r>
      <w:r>
        <w:rPr>
          <w:rFonts w:ascii="Times New Roman" w:hAnsi="Times New Roman" w:cs="Georgia"/>
          <w:szCs w:val="28"/>
        </w:rPr>
        <w:t>kick</w:t>
      </w:r>
      <w:r w:rsidR="00742F3E">
        <w:rPr>
          <w:rFonts w:ascii="Times New Roman" w:hAnsi="Times New Roman" w:cs="Georgia"/>
          <w:szCs w:val="28"/>
        </w:rPr>
        <w:t>s</w:t>
      </w:r>
      <w:r>
        <w:rPr>
          <w:rFonts w:ascii="Times New Roman" w:hAnsi="Times New Roman" w:cs="Georgia"/>
          <w:szCs w:val="28"/>
        </w:rPr>
        <w:t xml:space="preserve"> off with a Dec. 30 pre-</w:t>
      </w:r>
      <w:r w:rsidRPr="005A492B">
        <w:rPr>
          <w:rFonts w:ascii="Times New Roman" w:hAnsi="Times New Roman" w:cs="Georgia"/>
          <w:szCs w:val="28"/>
        </w:rPr>
        <w:t xml:space="preserve">party, featuring </w:t>
      </w:r>
      <w:r>
        <w:rPr>
          <w:rFonts w:ascii="Times New Roman" w:hAnsi="Times New Roman" w:cs="Georgia"/>
          <w:szCs w:val="28"/>
        </w:rPr>
        <w:t xml:space="preserve">six </w:t>
      </w:r>
      <w:r w:rsidR="00742F3E">
        <w:rPr>
          <w:rFonts w:ascii="Times New Roman" w:hAnsi="Times New Roman" w:cs="Georgia"/>
          <w:szCs w:val="28"/>
        </w:rPr>
        <w:t xml:space="preserve">tribute </w:t>
      </w:r>
      <w:r>
        <w:rPr>
          <w:rFonts w:ascii="Times New Roman" w:hAnsi="Times New Roman" w:cs="Georgia"/>
          <w:szCs w:val="28"/>
        </w:rPr>
        <w:t xml:space="preserve">bands under the FSE canopy. </w:t>
      </w:r>
      <w:r w:rsidRPr="005A492B">
        <w:rPr>
          <w:rFonts w:ascii="Times New Roman" w:hAnsi="Times New Roman" w:cs="Georgia"/>
          <w:szCs w:val="28"/>
        </w:rPr>
        <w:t xml:space="preserve">The </w:t>
      </w:r>
      <w:r>
        <w:rPr>
          <w:rFonts w:ascii="Times New Roman" w:hAnsi="Times New Roman" w:cs="Georgia"/>
          <w:szCs w:val="28"/>
        </w:rPr>
        <w:t xml:space="preserve">headliner </w:t>
      </w:r>
      <w:r w:rsidR="00015FA1">
        <w:rPr>
          <w:rFonts w:ascii="Times New Roman" w:hAnsi="Times New Roman" w:cs="Georgia"/>
          <w:szCs w:val="28"/>
        </w:rPr>
        <w:t>event</w:t>
      </w:r>
      <w:r>
        <w:rPr>
          <w:rFonts w:ascii="Times New Roman" w:hAnsi="Times New Roman" w:cs="Georgia"/>
          <w:szCs w:val="28"/>
        </w:rPr>
        <w:t xml:space="preserve"> is Dec. 31, with all 13</w:t>
      </w:r>
      <w:r w:rsidRPr="005A492B">
        <w:rPr>
          <w:rFonts w:ascii="Times New Roman" w:hAnsi="Times New Roman" w:cs="Georgia"/>
          <w:szCs w:val="28"/>
        </w:rPr>
        <w:t xml:space="preserve"> bands featured. </w:t>
      </w:r>
      <w:r w:rsidR="00742F3E">
        <w:rPr>
          <w:rFonts w:ascii="Times New Roman" w:hAnsi="Times New Roman" w:cs="Georgia"/>
          <w:szCs w:val="28"/>
        </w:rPr>
        <w:t>Then s</w:t>
      </w:r>
      <w:r w:rsidRPr="005A492B">
        <w:rPr>
          <w:rFonts w:ascii="Times New Roman" w:hAnsi="Times New Roman" w:cs="Georgia"/>
          <w:szCs w:val="28"/>
        </w:rPr>
        <w:t xml:space="preserve">even bands will </w:t>
      </w:r>
      <w:r w:rsidR="00742F3E">
        <w:rPr>
          <w:rFonts w:ascii="Times New Roman" w:hAnsi="Times New Roman" w:cs="Georgia"/>
          <w:szCs w:val="28"/>
        </w:rPr>
        <w:t xml:space="preserve">continue the five-day party </w:t>
      </w:r>
      <w:r w:rsidR="00202CD0">
        <w:rPr>
          <w:rFonts w:ascii="Times New Roman" w:hAnsi="Times New Roman" w:cs="Georgia"/>
          <w:szCs w:val="28"/>
        </w:rPr>
        <w:t>on Jan. 1-3. The con</w:t>
      </w:r>
      <w:r w:rsidR="00742F3E">
        <w:rPr>
          <w:rFonts w:ascii="Times New Roman" w:hAnsi="Times New Roman" w:cs="Georgia"/>
          <w:szCs w:val="28"/>
        </w:rPr>
        <w:t>c</w:t>
      </w:r>
      <w:r w:rsidR="00202CD0">
        <w:rPr>
          <w:rFonts w:ascii="Times New Roman" w:hAnsi="Times New Roman" w:cs="Georgia"/>
          <w:szCs w:val="28"/>
        </w:rPr>
        <w:t>erts</w:t>
      </w:r>
      <w:r>
        <w:rPr>
          <w:rFonts w:ascii="Times New Roman" w:hAnsi="Times New Roman" w:cs="Georgia"/>
          <w:szCs w:val="28"/>
        </w:rPr>
        <w:t xml:space="preserve"> will begin</w:t>
      </w:r>
      <w:r w:rsidRPr="005A492B">
        <w:rPr>
          <w:rFonts w:ascii="Times New Roman" w:hAnsi="Times New Roman" w:cs="Georgia"/>
          <w:szCs w:val="28"/>
        </w:rPr>
        <w:t xml:space="preserve"> at 6:15 p.m. </w:t>
      </w:r>
      <w:r>
        <w:rPr>
          <w:rFonts w:ascii="Times New Roman" w:hAnsi="Times New Roman" w:cs="Georgia"/>
          <w:szCs w:val="28"/>
        </w:rPr>
        <w:t>on N</w:t>
      </w:r>
      <w:r w:rsidR="00742F3E">
        <w:rPr>
          <w:rFonts w:ascii="Times New Roman" w:hAnsi="Times New Roman" w:cs="Georgia"/>
          <w:szCs w:val="28"/>
        </w:rPr>
        <w:t xml:space="preserve">ew </w:t>
      </w:r>
      <w:r>
        <w:rPr>
          <w:rFonts w:ascii="Times New Roman" w:hAnsi="Times New Roman" w:cs="Georgia"/>
          <w:szCs w:val="28"/>
        </w:rPr>
        <w:t>Y</w:t>
      </w:r>
      <w:r w:rsidR="00742F3E">
        <w:rPr>
          <w:rFonts w:ascii="Times New Roman" w:hAnsi="Times New Roman" w:cs="Georgia"/>
          <w:szCs w:val="28"/>
        </w:rPr>
        <w:t xml:space="preserve">ear’s </w:t>
      </w:r>
      <w:r>
        <w:rPr>
          <w:rFonts w:ascii="Times New Roman" w:hAnsi="Times New Roman" w:cs="Georgia"/>
          <w:szCs w:val="28"/>
        </w:rPr>
        <w:t>E</w:t>
      </w:r>
      <w:r w:rsidR="00742F3E">
        <w:rPr>
          <w:rFonts w:ascii="Times New Roman" w:hAnsi="Times New Roman" w:cs="Georgia"/>
          <w:szCs w:val="28"/>
        </w:rPr>
        <w:t>ve</w:t>
      </w:r>
      <w:r>
        <w:rPr>
          <w:rFonts w:ascii="Times New Roman" w:hAnsi="Times New Roman" w:cs="Georgia"/>
          <w:szCs w:val="28"/>
        </w:rPr>
        <w:t xml:space="preserve"> and at </w:t>
      </w:r>
      <w:r w:rsidR="00742F3E">
        <w:rPr>
          <w:rFonts w:ascii="Times New Roman" w:hAnsi="Times New Roman" w:cs="Georgia"/>
          <w:szCs w:val="28"/>
        </w:rPr>
        <w:t>5</w:t>
      </w:r>
      <w:r w:rsidRPr="005A492B">
        <w:rPr>
          <w:rFonts w:ascii="Times New Roman" w:hAnsi="Times New Roman" w:cs="Georgia"/>
          <w:szCs w:val="28"/>
        </w:rPr>
        <w:t xml:space="preserve"> p.m. on the other nights.</w:t>
      </w:r>
    </w:p>
    <w:p w:rsidR="0005442D" w:rsidRPr="001E25F6" w:rsidRDefault="00742F3E" w:rsidP="0005442D">
      <w:pPr>
        <w:rPr>
          <w:rFonts w:ascii="Times New Roman" w:hAnsi="Times New Roman"/>
        </w:rPr>
      </w:pPr>
      <w:r>
        <w:rPr>
          <w:rFonts w:ascii="Times New Roman" w:hAnsi="Times New Roman"/>
        </w:rPr>
        <w:t>On N</w:t>
      </w:r>
      <w:r w:rsidR="00015FA1">
        <w:rPr>
          <w:rFonts w:ascii="Times New Roman" w:hAnsi="Times New Roman"/>
        </w:rPr>
        <w:t xml:space="preserve">ew </w:t>
      </w:r>
      <w:r>
        <w:rPr>
          <w:rFonts w:ascii="Times New Roman" w:hAnsi="Times New Roman"/>
        </w:rPr>
        <w:t>Y</w:t>
      </w:r>
      <w:r w:rsidR="00015FA1">
        <w:rPr>
          <w:rFonts w:ascii="Times New Roman" w:hAnsi="Times New Roman"/>
        </w:rPr>
        <w:t xml:space="preserve">ear’s </w:t>
      </w:r>
      <w:r>
        <w:rPr>
          <w:rFonts w:ascii="Times New Roman" w:hAnsi="Times New Roman"/>
        </w:rPr>
        <w:t>E</w:t>
      </w:r>
      <w:r w:rsidR="00015FA1">
        <w:rPr>
          <w:rFonts w:ascii="Times New Roman" w:hAnsi="Times New Roman"/>
        </w:rPr>
        <w:t>ve</w:t>
      </w:r>
      <w:r>
        <w:rPr>
          <w:rFonts w:ascii="Times New Roman" w:hAnsi="Times New Roman"/>
        </w:rPr>
        <w:t>, j</w:t>
      </w:r>
      <w:r w:rsidR="0005442D">
        <w:rPr>
          <w:rFonts w:ascii="Times New Roman" w:hAnsi="Times New Roman"/>
        </w:rPr>
        <w:t>ust before midnight, revelers will say goodbye to 2014 with a</w:t>
      </w:r>
      <w:r w:rsidR="0005442D" w:rsidRPr="001E25F6">
        <w:rPr>
          <w:rFonts w:ascii="Times New Roman" w:hAnsi="Times New Roman"/>
        </w:rPr>
        <w:t xml:space="preserve"> year-in-review retrospective on the Viva Vision s</w:t>
      </w:r>
      <w:r w:rsidR="0005442D">
        <w:rPr>
          <w:rFonts w:ascii="Times New Roman" w:hAnsi="Times New Roman"/>
        </w:rPr>
        <w:t>creen</w:t>
      </w:r>
      <w:r w:rsidR="00015FA1">
        <w:rPr>
          <w:rFonts w:ascii="Times New Roman" w:hAnsi="Times New Roman"/>
        </w:rPr>
        <w:t xml:space="preserve"> and</w:t>
      </w:r>
      <w:r w:rsidR="0005442D">
        <w:rPr>
          <w:rFonts w:ascii="Times New Roman" w:hAnsi="Times New Roman"/>
        </w:rPr>
        <w:t xml:space="preserve"> a midnight countdown </w:t>
      </w:r>
      <w:r>
        <w:rPr>
          <w:rFonts w:ascii="Times New Roman" w:hAnsi="Times New Roman"/>
        </w:rPr>
        <w:t>led by Las Vegas Mayor Carolyn G. Goodman</w:t>
      </w:r>
      <w:r w:rsidR="00015FA1">
        <w:rPr>
          <w:rFonts w:ascii="Times New Roman" w:hAnsi="Times New Roman"/>
        </w:rPr>
        <w:t xml:space="preserve">. Immediately following will be </w:t>
      </w:r>
      <w:r w:rsidR="0005442D" w:rsidRPr="001E25F6">
        <w:rPr>
          <w:rFonts w:ascii="Times New Roman" w:hAnsi="Times New Roman"/>
        </w:rPr>
        <w:t xml:space="preserve">an epic </w:t>
      </w:r>
      <w:r w:rsidR="00015FA1">
        <w:rPr>
          <w:rFonts w:ascii="Times New Roman" w:hAnsi="Times New Roman"/>
        </w:rPr>
        <w:t xml:space="preserve">live </w:t>
      </w:r>
      <w:r>
        <w:rPr>
          <w:rFonts w:ascii="Times New Roman" w:hAnsi="Times New Roman"/>
        </w:rPr>
        <w:t>F</w:t>
      </w:r>
      <w:r w:rsidR="0005442D">
        <w:rPr>
          <w:rFonts w:ascii="Times New Roman" w:hAnsi="Times New Roman"/>
        </w:rPr>
        <w:t>ireworks</w:t>
      </w:r>
      <w:r>
        <w:rPr>
          <w:rFonts w:ascii="Times New Roman" w:hAnsi="Times New Roman"/>
        </w:rPr>
        <w:t xml:space="preserve"> by Grucci</w:t>
      </w:r>
      <w:r w:rsidR="0005442D">
        <w:rPr>
          <w:rFonts w:ascii="Times New Roman" w:hAnsi="Times New Roman"/>
        </w:rPr>
        <w:t xml:space="preserve"> </w:t>
      </w:r>
      <w:r w:rsidR="0005442D" w:rsidRPr="001E25F6">
        <w:rPr>
          <w:rFonts w:ascii="Times New Roman" w:hAnsi="Times New Roman"/>
        </w:rPr>
        <w:t xml:space="preserve">produced show synchronized with virtual fireworks on Viva Vision as part of the citywide celebration, “America’s </w:t>
      </w:r>
      <w:r w:rsidR="0005442D">
        <w:rPr>
          <w:rFonts w:ascii="Times New Roman" w:hAnsi="Times New Roman"/>
        </w:rPr>
        <w:t>Party: Las Vegas New Year’s 2015</w:t>
      </w:r>
      <w:r w:rsidR="0005442D" w:rsidRPr="001E25F6">
        <w:rPr>
          <w:rFonts w:ascii="Times New Roman" w:hAnsi="Times New Roman"/>
        </w:rPr>
        <w:t xml:space="preserve">.”  </w:t>
      </w:r>
    </w:p>
    <w:p w:rsidR="0005442D" w:rsidRPr="001E25F6" w:rsidRDefault="0005442D" w:rsidP="0005442D">
      <w:pPr>
        <w:rPr>
          <w:rFonts w:ascii="Times New Roman" w:hAnsi="Times New Roman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 w:rsidRPr="001E25F6">
        <w:rPr>
          <w:rFonts w:ascii="Times New Roman" w:hAnsi="Times New Roman"/>
        </w:rPr>
        <w:t xml:space="preserve">Admission to </w:t>
      </w:r>
      <w:r w:rsidRPr="001E25F6">
        <w:rPr>
          <w:rFonts w:ascii="Times New Roman" w:hAnsi="Times New Roman"/>
          <w:b/>
          <w:i/>
        </w:rPr>
        <w:t>Downtown Countdown</w:t>
      </w:r>
      <w:r w:rsidRPr="001E25F6">
        <w:rPr>
          <w:rFonts w:ascii="Times New Roman" w:hAnsi="Times New Roman"/>
        </w:rPr>
        <w:t xml:space="preserve"> is $30 per person when purchased online by Dec. 26. Beginning Dec. 27</w:t>
      </w:r>
      <w:r w:rsidRPr="001E25F6">
        <w:rPr>
          <w:rFonts w:ascii="Times New Roman" w:hAnsi="Times New Roman"/>
          <w:vertAlign w:val="superscript"/>
        </w:rPr>
        <w:t xml:space="preserve"> </w:t>
      </w:r>
      <w:r w:rsidRPr="001E25F6">
        <w:rPr>
          <w:rFonts w:ascii="Times New Roman" w:hAnsi="Times New Roman"/>
        </w:rPr>
        <w:t>tickets will be $40 per person and can be purchased online, in-person at any of the Fremont Street Experience member hotel-casinos, or at the event gates</w:t>
      </w:r>
      <w:r w:rsidR="00015FA1">
        <w:rPr>
          <w:rFonts w:ascii="Times New Roman" w:hAnsi="Times New Roman"/>
        </w:rPr>
        <w:t xml:space="preserve"> on Dec. 31</w:t>
      </w:r>
      <w:r w:rsidRPr="001E25F6">
        <w:rPr>
          <w:rFonts w:ascii="Times New Roman" w:hAnsi="Times New Roman"/>
        </w:rPr>
        <w:t xml:space="preserve">. New Year’s Eve is the only night of the year when Fremont Street Experience has paid, ticketed admission. New Year’s Eve admission is restricted to persons </w:t>
      </w:r>
      <w:r w:rsidRPr="001E25F6">
        <w:rPr>
          <w:rFonts w:ascii="Times New Roman" w:eastAsia="Times New Roman" w:hAnsi="Times New Roman"/>
          <w:szCs w:val="22"/>
        </w:rPr>
        <w:t xml:space="preserve">21 and over. </w:t>
      </w:r>
      <w:r w:rsidRPr="001E25F6">
        <w:rPr>
          <w:rFonts w:ascii="Times New Roman" w:eastAsia="Times New Roman" w:hAnsi="Times New Roman"/>
          <w:b/>
          <w:szCs w:val="22"/>
        </w:rPr>
        <w:t xml:space="preserve">To purchase tickets in advance go to </w:t>
      </w:r>
      <w:hyperlink r:id="rId9" w:history="1">
        <w:r w:rsidRPr="00063BD7">
          <w:rPr>
            <w:rStyle w:val="Hyperlink"/>
            <w:rFonts w:ascii="Times New Roman" w:hAnsi="Times New Roman"/>
            <w:b/>
          </w:rPr>
          <w:t>www.VegasExperience.com/NYE</w:t>
        </w:r>
      </w:hyperlink>
      <w:r w:rsidRPr="001E25F6">
        <w:rPr>
          <w:rFonts w:ascii="Times New Roman" w:eastAsia="Times New Roman" w:hAnsi="Times New Roman"/>
          <w:szCs w:val="22"/>
        </w:rPr>
        <w:t xml:space="preserve"> </w:t>
      </w:r>
      <w:r w:rsidR="00015FA1">
        <w:rPr>
          <w:rFonts w:ascii="Times New Roman" w:eastAsia="Times New Roman" w:hAnsi="Times New Roman"/>
          <w:szCs w:val="22"/>
        </w:rPr>
        <w:t>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Pr="009779A7" w:rsidRDefault="00742F3E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On Dec. 31, party-goers</w:t>
      </w:r>
      <w:r w:rsidR="0005442D" w:rsidRPr="009779A7">
        <w:rPr>
          <w:rFonts w:ascii="Times New Roman" w:eastAsia="Times New Roman" w:hAnsi="Times New Roman"/>
          <w:szCs w:val="22"/>
        </w:rPr>
        <w:t xml:space="preserve"> can </w:t>
      </w:r>
      <w:r w:rsidR="0005442D">
        <w:rPr>
          <w:rFonts w:ascii="Times New Roman" w:eastAsia="Times New Roman" w:hAnsi="Times New Roman"/>
          <w:szCs w:val="22"/>
        </w:rPr>
        <w:t>enter</w:t>
      </w:r>
      <w:r w:rsidR="0005442D" w:rsidRPr="009779A7">
        <w:rPr>
          <w:rFonts w:ascii="Times New Roman" w:eastAsia="Times New Roman" w:hAnsi="Times New Roman"/>
          <w:szCs w:val="22"/>
        </w:rPr>
        <w:t xml:space="preserve"> </w:t>
      </w:r>
      <w:r>
        <w:rPr>
          <w:rFonts w:ascii="Times New Roman" w:eastAsia="Times New Roman" w:hAnsi="Times New Roman"/>
          <w:b/>
          <w:i/>
          <w:szCs w:val="22"/>
        </w:rPr>
        <w:t>Downtown Countdown</w:t>
      </w:r>
      <w:r w:rsidR="0005442D" w:rsidRPr="009779A7">
        <w:rPr>
          <w:rFonts w:ascii="Times New Roman" w:eastAsia="Times New Roman" w:hAnsi="Times New Roman"/>
          <w:szCs w:val="22"/>
        </w:rPr>
        <w:t xml:space="preserve"> </w:t>
      </w:r>
      <w:r w:rsidR="00015FA1">
        <w:rPr>
          <w:rFonts w:ascii="Times New Roman" w:eastAsia="Times New Roman" w:hAnsi="Times New Roman"/>
          <w:szCs w:val="22"/>
        </w:rPr>
        <w:t xml:space="preserve">from Fremont Street hotel-casinos and </w:t>
      </w:r>
      <w:r w:rsidR="0005442D" w:rsidRPr="009779A7">
        <w:rPr>
          <w:rFonts w:ascii="Times New Roman" w:eastAsia="Times New Roman" w:hAnsi="Times New Roman"/>
          <w:szCs w:val="22"/>
        </w:rPr>
        <w:t xml:space="preserve">at gates located at </w:t>
      </w:r>
      <w:r w:rsidR="0005442D">
        <w:rPr>
          <w:rFonts w:ascii="Times New Roman" w:eastAsia="Times New Roman" w:hAnsi="Times New Roman"/>
          <w:szCs w:val="22"/>
        </w:rPr>
        <w:t>the intersection</w:t>
      </w:r>
      <w:r w:rsidR="00015FA1">
        <w:rPr>
          <w:rFonts w:ascii="Times New Roman" w:eastAsia="Times New Roman" w:hAnsi="Times New Roman"/>
          <w:szCs w:val="22"/>
        </w:rPr>
        <w:t>s</w:t>
      </w:r>
      <w:r w:rsidR="0005442D">
        <w:rPr>
          <w:rFonts w:ascii="Times New Roman" w:eastAsia="Times New Roman" w:hAnsi="Times New Roman"/>
          <w:szCs w:val="22"/>
        </w:rPr>
        <w:t xml:space="preserve"> of </w:t>
      </w:r>
      <w:r w:rsidR="0005442D" w:rsidRPr="009779A7">
        <w:rPr>
          <w:rFonts w:ascii="Times New Roman" w:eastAsia="Times New Roman" w:hAnsi="Times New Roman"/>
          <w:szCs w:val="22"/>
        </w:rPr>
        <w:t xml:space="preserve">Fremont </w:t>
      </w:r>
      <w:r w:rsidR="0005442D">
        <w:rPr>
          <w:rFonts w:ascii="Times New Roman" w:eastAsia="Times New Roman" w:hAnsi="Times New Roman"/>
          <w:szCs w:val="22"/>
        </w:rPr>
        <w:t xml:space="preserve">Street </w:t>
      </w:r>
      <w:r w:rsidR="00015FA1">
        <w:rPr>
          <w:rFonts w:ascii="Times New Roman" w:eastAsia="Times New Roman" w:hAnsi="Times New Roman"/>
          <w:szCs w:val="22"/>
        </w:rPr>
        <w:t>&amp;</w:t>
      </w:r>
      <w:r w:rsidR="0005442D" w:rsidRPr="009779A7">
        <w:rPr>
          <w:rFonts w:ascii="Times New Roman" w:eastAsia="Times New Roman" w:hAnsi="Times New Roman"/>
          <w:szCs w:val="22"/>
        </w:rPr>
        <w:t xml:space="preserve"> </w:t>
      </w:r>
      <w:r w:rsidR="0005442D">
        <w:rPr>
          <w:rFonts w:ascii="Times New Roman" w:eastAsia="Times New Roman" w:hAnsi="Times New Roman"/>
          <w:szCs w:val="22"/>
        </w:rPr>
        <w:t>4</w:t>
      </w:r>
      <w:r w:rsidR="0005442D" w:rsidRPr="008936EA">
        <w:rPr>
          <w:rFonts w:ascii="Times New Roman" w:eastAsia="Times New Roman" w:hAnsi="Times New Roman"/>
          <w:szCs w:val="22"/>
          <w:vertAlign w:val="superscript"/>
        </w:rPr>
        <w:t>th</w:t>
      </w:r>
      <w:r w:rsidR="0005442D">
        <w:rPr>
          <w:rFonts w:ascii="Times New Roman" w:eastAsia="Times New Roman" w:hAnsi="Times New Roman"/>
          <w:szCs w:val="22"/>
        </w:rPr>
        <w:t xml:space="preserve"> Street and Fremont Street </w:t>
      </w:r>
      <w:r w:rsidR="00015FA1">
        <w:rPr>
          <w:rFonts w:ascii="Times New Roman" w:eastAsia="Times New Roman" w:hAnsi="Times New Roman"/>
          <w:szCs w:val="22"/>
        </w:rPr>
        <w:t>&amp;</w:t>
      </w:r>
      <w:r w:rsidR="0005442D">
        <w:rPr>
          <w:rFonts w:ascii="Times New Roman" w:eastAsia="Times New Roman" w:hAnsi="Times New Roman"/>
          <w:szCs w:val="22"/>
        </w:rPr>
        <w:t xml:space="preserve"> Main Street. The Main Street Stage is at the west end of Fremont Street Experience, near Golden Gate casino; the 1</w:t>
      </w:r>
      <w:r w:rsidR="0005442D" w:rsidRPr="00B535F5">
        <w:rPr>
          <w:rFonts w:ascii="Times New Roman" w:eastAsia="Times New Roman" w:hAnsi="Times New Roman"/>
          <w:szCs w:val="22"/>
          <w:vertAlign w:val="superscript"/>
        </w:rPr>
        <w:t>st</w:t>
      </w:r>
      <w:r w:rsidR="0005442D">
        <w:rPr>
          <w:rFonts w:ascii="Times New Roman" w:eastAsia="Times New Roman" w:hAnsi="Times New Roman"/>
          <w:szCs w:val="22"/>
        </w:rPr>
        <w:t xml:space="preserve"> Street stage is next to Binion’s and across from Golden Nugget; the 3</w:t>
      </w:r>
      <w:r w:rsidR="0005442D" w:rsidRPr="00C65FEA">
        <w:rPr>
          <w:rFonts w:ascii="Times New Roman" w:eastAsia="Times New Roman" w:hAnsi="Times New Roman"/>
          <w:szCs w:val="22"/>
          <w:vertAlign w:val="superscript"/>
        </w:rPr>
        <w:t>rd</w:t>
      </w:r>
      <w:r w:rsidR="0005442D">
        <w:rPr>
          <w:rFonts w:ascii="Times New Roman" w:eastAsia="Times New Roman" w:hAnsi="Times New Roman"/>
          <w:szCs w:val="22"/>
        </w:rPr>
        <w:t xml:space="preserve"> Street stage is at the intersection of </w:t>
      </w:r>
      <w:r w:rsidR="00265ABE">
        <w:rPr>
          <w:rFonts w:ascii="Times New Roman" w:eastAsia="Times New Roman" w:hAnsi="Times New Roman"/>
          <w:szCs w:val="22"/>
        </w:rPr>
        <w:t>t</w:t>
      </w:r>
      <w:r w:rsidR="0005442D">
        <w:rPr>
          <w:rFonts w:ascii="Times New Roman" w:eastAsia="Times New Roman" w:hAnsi="Times New Roman"/>
          <w:szCs w:val="22"/>
        </w:rPr>
        <w:t>he D Las Vegas, Four Queens and Fremont</w:t>
      </w:r>
      <w:r w:rsidR="00265ABE">
        <w:rPr>
          <w:rFonts w:ascii="Times New Roman" w:eastAsia="Times New Roman" w:hAnsi="Times New Roman"/>
          <w:szCs w:val="22"/>
        </w:rPr>
        <w:t xml:space="preserve"> hotel-c</w:t>
      </w:r>
      <w:r w:rsidR="0005442D">
        <w:rPr>
          <w:rFonts w:ascii="Times New Roman" w:eastAsia="Times New Roman" w:hAnsi="Times New Roman"/>
          <w:szCs w:val="22"/>
        </w:rPr>
        <w:t>asino</w:t>
      </w:r>
      <w:r w:rsidR="00265ABE">
        <w:rPr>
          <w:rFonts w:ascii="Times New Roman" w:eastAsia="Times New Roman" w:hAnsi="Times New Roman"/>
          <w:szCs w:val="22"/>
        </w:rPr>
        <w:t>s</w:t>
      </w:r>
      <w:r w:rsidR="0005442D">
        <w:rPr>
          <w:rFonts w:ascii="Times New Roman" w:eastAsia="Times New Roman" w:hAnsi="Times New Roman"/>
          <w:szCs w:val="22"/>
        </w:rPr>
        <w:t xml:space="preserve">. </w:t>
      </w:r>
      <w:r w:rsidR="0005442D" w:rsidRPr="009779A7">
        <w:rPr>
          <w:rFonts w:ascii="Times New Roman" w:eastAsia="Times New Roman" w:hAnsi="Times New Roman"/>
          <w:szCs w:val="22"/>
        </w:rPr>
        <w:t>Parking is available at Fremont Street Experience</w:t>
      </w:r>
      <w:r w:rsidR="0005442D">
        <w:rPr>
          <w:rFonts w:ascii="Times New Roman" w:eastAsia="Times New Roman" w:hAnsi="Times New Roman"/>
          <w:szCs w:val="22"/>
        </w:rPr>
        <w:t>’s</w:t>
      </w:r>
      <w:r w:rsidR="0005442D" w:rsidRPr="009779A7">
        <w:rPr>
          <w:rFonts w:ascii="Times New Roman" w:eastAsia="Times New Roman" w:hAnsi="Times New Roman"/>
          <w:szCs w:val="22"/>
        </w:rPr>
        <w:t xml:space="preserve"> parking garage on the corner of 4</w:t>
      </w:r>
      <w:r w:rsidR="0005442D" w:rsidRPr="008936EA">
        <w:rPr>
          <w:rFonts w:ascii="Times New Roman" w:eastAsia="Times New Roman" w:hAnsi="Times New Roman"/>
          <w:szCs w:val="22"/>
          <w:vertAlign w:val="superscript"/>
        </w:rPr>
        <w:t>th</w:t>
      </w:r>
      <w:r w:rsidR="0005442D">
        <w:rPr>
          <w:rFonts w:ascii="Times New Roman" w:eastAsia="Times New Roman" w:hAnsi="Times New Roman"/>
          <w:szCs w:val="22"/>
        </w:rPr>
        <w:t xml:space="preserve"> Street</w:t>
      </w:r>
      <w:r w:rsidR="0005442D" w:rsidRPr="009779A7">
        <w:rPr>
          <w:rFonts w:ascii="Times New Roman" w:eastAsia="Times New Roman" w:hAnsi="Times New Roman"/>
          <w:szCs w:val="22"/>
        </w:rPr>
        <w:t xml:space="preserve"> </w:t>
      </w:r>
      <w:r w:rsidR="00015FA1">
        <w:rPr>
          <w:rFonts w:ascii="Times New Roman" w:eastAsia="Times New Roman" w:hAnsi="Times New Roman"/>
          <w:szCs w:val="22"/>
        </w:rPr>
        <w:t>&amp;</w:t>
      </w:r>
      <w:r w:rsidR="0005442D" w:rsidRPr="009779A7">
        <w:rPr>
          <w:rFonts w:ascii="Times New Roman" w:eastAsia="Times New Roman" w:hAnsi="Times New Roman"/>
          <w:szCs w:val="22"/>
        </w:rPr>
        <w:t xml:space="preserve"> Carson </w:t>
      </w:r>
      <w:r w:rsidR="0005442D">
        <w:rPr>
          <w:rFonts w:ascii="Times New Roman" w:eastAsia="Times New Roman" w:hAnsi="Times New Roman"/>
          <w:szCs w:val="22"/>
        </w:rPr>
        <w:t xml:space="preserve">Street </w:t>
      </w:r>
      <w:r w:rsidR="0005442D" w:rsidRPr="009779A7">
        <w:rPr>
          <w:rFonts w:ascii="Times New Roman" w:eastAsia="Times New Roman" w:hAnsi="Times New Roman"/>
          <w:szCs w:val="22"/>
        </w:rPr>
        <w:t>and at Fremont Street hotel-casinos.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Pr="008E331C" w:rsidRDefault="0005442D" w:rsidP="0005442D">
      <w:pPr>
        <w:rPr>
          <w:rFonts w:ascii="Times New Roman" w:eastAsia="Times New Roman" w:hAnsi="Times New Roman"/>
          <w:b/>
          <w:szCs w:val="22"/>
          <w:u w:val="single"/>
        </w:rPr>
      </w:pPr>
      <w:r>
        <w:rPr>
          <w:rFonts w:ascii="Times New Roman" w:eastAsia="Times New Roman" w:hAnsi="Times New Roman"/>
          <w:b/>
          <w:szCs w:val="22"/>
          <w:u w:val="single"/>
        </w:rPr>
        <w:t>Fri</w:t>
      </w:r>
      <w:r w:rsidRPr="008E331C">
        <w:rPr>
          <w:rFonts w:ascii="Times New Roman" w:eastAsia="Times New Roman" w:hAnsi="Times New Roman"/>
          <w:b/>
          <w:szCs w:val="22"/>
          <w:u w:val="single"/>
        </w:rPr>
        <w:t xml:space="preserve">day, </w:t>
      </w:r>
      <w:r>
        <w:rPr>
          <w:rFonts w:ascii="Times New Roman" w:eastAsia="Times New Roman" w:hAnsi="Times New Roman"/>
          <w:b/>
          <w:szCs w:val="22"/>
          <w:u w:val="single"/>
        </w:rPr>
        <w:t>December 31</w:t>
      </w: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 w:rsidRPr="002F3E17">
        <w:rPr>
          <w:rFonts w:ascii="Times New Roman" w:eastAsia="Times New Roman" w:hAnsi="Times New Roman"/>
          <w:szCs w:val="22"/>
          <w:u w:val="single"/>
        </w:rPr>
        <w:t>6:15 p.m.</w:t>
      </w:r>
      <w:r>
        <w:rPr>
          <w:rFonts w:ascii="Times New Roman" w:eastAsia="Times New Roman" w:hAnsi="Times New Roman"/>
          <w:szCs w:val="22"/>
          <w:u w:val="single"/>
        </w:rPr>
        <w:t xml:space="preserve"> – 7:45 p.m.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b/>
          <w:szCs w:val="22"/>
        </w:rPr>
        <w:t xml:space="preserve">Doobies Inc. (Doobie Brothers Tribute) – </w:t>
      </w:r>
      <w:r w:rsidRPr="002F3E17">
        <w:rPr>
          <w:rFonts w:ascii="Times New Roman" w:eastAsia="Times New Roman" w:hAnsi="Times New Roman"/>
          <w:szCs w:val="22"/>
        </w:rPr>
        <w:t>1</w:t>
      </w:r>
      <w:r w:rsidRPr="002F3E17">
        <w:rPr>
          <w:rFonts w:ascii="Times New Roman" w:eastAsia="Times New Roman" w:hAnsi="Times New Roman"/>
          <w:szCs w:val="22"/>
          <w:vertAlign w:val="superscript"/>
        </w:rPr>
        <w:t>st</w:t>
      </w:r>
      <w:r>
        <w:rPr>
          <w:rFonts w:ascii="Times New Roman" w:eastAsia="Times New Roman" w:hAnsi="Times New Roman"/>
          <w:szCs w:val="22"/>
        </w:rPr>
        <w:t xml:space="preserve"> </w:t>
      </w:r>
      <w:r w:rsidRPr="002F3E17">
        <w:rPr>
          <w:rFonts w:ascii="Times New Roman" w:eastAsia="Times New Roman" w:hAnsi="Times New Roman"/>
          <w:szCs w:val="22"/>
        </w:rPr>
        <w:t>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Crimes of Passion (Pat Benatar Tribute) – </w:t>
      </w:r>
      <w:r>
        <w:rPr>
          <w:rFonts w:ascii="Times New Roman" w:eastAsia="Times New Roman" w:hAnsi="Times New Roman"/>
          <w:szCs w:val="22"/>
        </w:rPr>
        <w:t>3</w:t>
      </w:r>
      <w:r w:rsidRPr="002F3E17">
        <w:rPr>
          <w:rFonts w:ascii="Times New Roman" w:eastAsia="Times New Roman" w:hAnsi="Times New Roman"/>
          <w:szCs w:val="22"/>
          <w:vertAlign w:val="superscript"/>
        </w:rPr>
        <w:t>rd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>Rio (Duran Duran Tribute)</w:t>
      </w:r>
      <w:r>
        <w:rPr>
          <w:rFonts w:ascii="Times New Roman" w:eastAsia="Times New Roman" w:hAnsi="Times New Roman"/>
          <w:szCs w:val="22"/>
        </w:rPr>
        <w:t xml:space="preserve"> – Main Street Stage 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8 p.m. – 9:30 p.m.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Jumping Jack Flash (Rolling Stones Tribute) – </w:t>
      </w:r>
      <w:r>
        <w:rPr>
          <w:rFonts w:ascii="Times New Roman" w:eastAsia="Times New Roman" w:hAnsi="Times New Roman"/>
          <w:szCs w:val="22"/>
        </w:rPr>
        <w:t>1</w:t>
      </w:r>
      <w:r w:rsidRPr="002F3E17">
        <w:rPr>
          <w:rFonts w:ascii="Times New Roman" w:eastAsia="Times New Roman" w:hAnsi="Times New Roman"/>
          <w:szCs w:val="22"/>
          <w:vertAlign w:val="superscript"/>
        </w:rPr>
        <w:t>st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Don’t Look Back (Boston Tribute) – </w:t>
      </w:r>
      <w:r>
        <w:rPr>
          <w:rFonts w:ascii="Times New Roman" w:eastAsia="Times New Roman" w:hAnsi="Times New Roman"/>
          <w:szCs w:val="22"/>
        </w:rPr>
        <w:t>3</w:t>
      </w:r>
      <w:r w:rsidRPr="002F3E17">
        <w:rPr>
          <w:rFonts w:ascii="Times New Roman" w:eastAsia="Times New Roman" w:hAnsi="Times New Roman"/>
          <w:szCs w:val="22"/>
          <w:vertAlign w:val="superscript"/>
        </w:rPr>
        <w:t>rd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Generation Idol (Billy Idol Tribute) – </w:t>
      </w:r>
      <w:r>
        <w:rPr>
          <w:rFonts w:ascii="Times New Roman" w:eastAsia="Times New Roman" w:hAnsi="Times New Roman"/>
          <w:szCs w:val="22"/>
        </w:rPr>
        <w:t>Main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9:45 p.m. – 11:45 p.m.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Led Zepagain (Led Zeppelin) – </w:t>
      </w:r>
      <w:r>
        <w:rPr>
          <w:rFonts w:ascii="Times New Roman" w:eastAsia="Times New Roman" w:hAnsi="Times New Roman"/>
          <w:szCs w:val="22"/>
        </w:rPr>
        <w:t>1</w:t>
      </w:r>
      <w:r w:rsidRPr="00433D55">
        <w:rPr>
          <w:rFonts w:ascii="Times New Roman" w:eastAsia="Times New Roman" w:hAnsi="Times New Roman"/>
          <w:szCs w:val="22"/>
          <w:vertAlign w:val="superscript"/>
        </w:rPr>
        <w:t>st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Queen Nation (Queen Tribute) – </w:t>
      </w:r>
      <w:r>
        <w:rPr>
          <w:rFonts w:ascii="Times New Roman" w:eastAsia="Times New Roman" w:hAnsi="Times New Roman"/>
          <w:szCs w:val="22"/>
        </w:rPr>
        <w:t>3</w:t>
      </w:r>
      <w:r w:rsidRPr="00433D55">
        <w:rPr>
          <w:rFonts w:ascii="Times New Roman" w:eastAsia="Times New Roman" w:hAnsi="Times New Roman"/>
          <w:szCs w:val="22"/>
          <w:vertAlign w:val="superscript"/>
        </w:rPr>
        <w:t>rd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No Duh (No Doubt Tribute Band) – </w:t>
      </w:r>
      <w:r>
        <w:rPr>
          <w:rFonts w:ascii="Times New Roman" w:eastAsia="Times New Roman" w:hAnsi="Times New Roman"/>
          <w:szCs w:val="22"/>
        </w:rPr>
        <w:t>Main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Pr="0012347B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12:10 a.m. – 1:40 a.m.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Fan Halen (Van Halen Tribute) – </w:t>
      </w:r>
      <w:r>
        <w:rPr>
          <w:rFonts w:ascii="Times New Roman" w:eastAsia="Times New Roman" w:hAnsi="Times New Roman"/>
          <w:szCs w:val="22"/>
        </w:rPr>
        <w:t>Main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12:10 a.m. – 2 a.m.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Aeromyth (Aerosmith Tribute) – </w:t>
      </w:r>
      <w:r>
        <w:rPr>
          <w:rFonts w:ascii="Times New Roman" w:eastAsia="Times New Roman" w:hAnsi="Times New Roman"/>
          <w:szCs w:val="22"/>
        </w:rPr>
        <w:t>1</w:t>
      </w:r>
      <w:r w:rsidRPr="00433D55">
        <w:rPr>
          <w:rFonts w:ascii="Times New Roman" w:eastAsia="Times New Roman" w:hAnsi="Times New Roman"/>
          <w:szCs w:val="22"/>
          <w:vertAlign w:val="superscript"/>
        </w:rPr>
        <w:t>st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>Bonfire (</w:t>
      </w:r>
      <w:r w:rsidR="00265ABE">
        <w:rPr>
          <w:rFonts w:ascii="Times New Roman" w:eastAsia="Times New Roman" w:hAnsi="Times New Roman"/>
          <w:b/>
          <w:szCs w:val="22"/>
        </w:rPr>
        <w:t>AC/DC</w:t>
      </w:r>
      <w:r>
        <w:rPr>
          <w:rFonts w:ascii="Times New Roman" w:eastAsia="Times New Roman" w:hAnsi="Times New Roman"/>
          <w:b/>
          <w:szCs w:val="22"/>
        </w:rPr>
        <w:t xml:space="preserve"> Tribute) – </w:t>
      </w:r>
      <w:r>
        <w:rPr>
          <w:rFonts w:ascii="Times New Roman" w:eastAsia="Times New Roman" w:hAnsi="Times New Roman"/>
          <w:szCs w:val="22"/>
        </w:rPr>
        <w:t>3</w:t>
      </w:r>
      <w:r w:rsidRPr="00433D55">
        <w:rPr>
          <w:rFonts w:ascii="Times New Roman" w:eastAsia="Times New Roman" w:hAnsi="Times New Roman"/>
          <w:szCs w:val="22"/>
          <w:vertAlign w:val="superscript"/>
        </w:rPr>
        <w:t>rd</w:t>
      </w:r>
      <w:r>
        <w:rPr>
          <w:rFonts w:ascii="Times New Roman" w:eastAsia="Times New Roman" w:hAnsi="Times New Roman"/>
          <w:szCs w:val="22"/>
        </w:rPr>
        <w:t xml:space="preserve">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Default="0005442D" w:rsidP="0005442D">
      <w:pPr>
        <w:rPr>
          <w:rFonts w:ascii="Times New Roman" w:eastAsia="Times New Roman" w:hAnsi="Times New Roman"/>
          <w:szCs w:val="22"/>
          <w:u w:val="single"/>
        </w:rPr>
      </w:pPr>
      <w:r>
        <w:rPr>
          <w:rFonts w:ascii="Times New Roman" w:eastAsia="Times New Roman" w:hAnsi="Times New Roman"/>
          <w:szCs w:val="22"/>
          <w:u w:val="single"/>
        </w:rPr>
        <w:t>1:55 a.m. – 3:30 a.m.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b/>
          <w:szCs w:val="22"/>
        </w:rPr>
        <w:t xml:space="preserve">Red Not Chili Peppers (Red Hot Chili Peppers Tribute) – </w:t>
      </w:r>
      <w:r>
        <w:rPr>
          <w:rFonts w:ascii="Times New Roman" w:eastAsia="Times New Roman" w:hAnsi="Times New Roman"/>
          <w:szCs w:val="22"/>
        </w:rPr>
        <w:t>Main Street Stage</w:t>
      </w:r>
    </w:p>
    <w:p w:rsidR="0005442D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Pr="001E25F6" w:rsidRDefault="0005442D" w:rsidP="0005442D">
      <w:pPr>
        <w:rPr>
          <w:rFonts w:ascii="Times New Roman" w:eastAsia="Times New Roman" w:hAnsi="Times New Roman"/>
          <w:szCs w:val="22"/>
        </w:rPr>
      </w:pPr>
    </w:p>
    <w:p w:rsidR="0005442D" w:rsidRPr="000F7A85" w:rsidRDefault="0005442D" w:rsidP="0005442D">
      <w:pPr>
        <w:rPr>
          <w:rFonts w:ascii="Times New Roman" w:hAnsi="Times New Roman"/>
          <w:i/>
          <w:sz w:val="20"/>
          <w:szCs w:val="20"/>
        </w:rPr>
      </w:pPr>
      <w:r w:rsidRPr="000F7A85">
        <w:rPr>
          <w:rFonts w:ascii="Times New Roman" w:hAnsi="Times New Roman"/>
          <w:b/>
          <w:i/>
          <w:sz w:val="20"/>
          <w:u w:val="single"/>
        </w:rPr>
        <w:t>About Fremont Street Experience</w:t>
      </w:r>
      <w:r w:rsidRPr="000F7A85">
        <w:rPr>
          <w:rFonts w:ascii="Times New Roman" w:hAnsi="Times New Roman"/>
          <w:b/>
          <w:i/>
          <w:sz w:val="20"/>
          <w:u w:val="single"/>
        </w:rPr>
        <w:br/>
      </w:r>
      <w:r w:rsidRPr="000F7A85">
        <w:rPr>
          <w:rFonts w:ascii="Times New Roman" w:hAnsi="Times New Roman"/>
          <w:i/>
          <w:sz w:val="20"/>
        </w:rPr>
        <w:t xml:space="preserve">Fremont Street Experience, a five-block entertainment district located in historic downtown Las Vegas features Viva Vision, the world’s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SlotZilla, the world’s most unique zipline attraction, features the </w:t>
      </w:r>
      <w:r w:rsidRPr="000F7A85">
        <w:rPr>
          <w:rFonts w:ascii="Times New Roman" w:hAnsi="Times New Roman"/>
          <w:i/>
          <w:sz w:val="20"/>
          <w:szCs w:val="20"/>
        </w:rPr>
        <w:t xml:space="preserve">850-foot Zipline and the 1,750-foot Zoomline as people launch from a 12-story slot-machine themed takeoff platform to fly under the Viva Vision canopy. With direct pedestrian access to 8 casinos, more than 60 restaurants and specialty retail kiosks, Fremont Street Experience attracts more than 17 million annual visitors. Visit online at </w:t>
      </w:r>
      <w:hyperlink r:id="rId10" w:history="1">
        <w:r w:rsidRPr="000F7A85">
          <w:rPr>
            <w:rStyle w:val="Hyperlink"/>
            <w:rFonts w:ascii="Times New Roman" w:hAnsi="Times New Roman"/>
            <w:i/>
            <w:sz w:val="20"/>
            <w:szCs w:val="20"/>
          </w:rPr>
          <w:t>www.vegasexperience.com</w:t>
        </w:r>
      </w:hyperlink>
      <w:r w:rsidRPr="000F7A85">
        <w:rPr>
          <w:rFonts w:ascii="Times New Roman" w:hAnsi="Times New Roman"/>
          <w:i/>
          <w:sz w:val="20"/>
          <w:szCs w:val="20"/>
        </w:rPr>
        <w:t>,</w:t>
      </w:r>
    </w:p>
    <w:p w:rsidR="0005442D" w:rsidRPr="000F7A85" w:rsidRDefault="0005442D" w:rsidP="0005442D">
      <w:pPr>
        <w:rPr>
          <w:rFonts w:ascii="Times New Roman" w:hAnsi="Times New Roman"/>
          <w:i/>
          <w:sz w:val="20"/>
          <w:szCs w:val="20"/>
        </w:rPr>
      </w:pPr>
      <w:r w:rsidRPr="000F7A85">
        <w:rPr>
          <w:rFonts w:ascii="Times New Roman" w:hAnsi="Times New Roman"/>
          <w:i/>
          <w:sz w:val="20"/>
          <w:szCs w:val="20"/>
        </w:rPr>
        <w:t xml:space="preserve"> “Like” Fremont Street Experience on Facebook: </w:t>
      </w:r>
      <w:hyperlink r:id="rId11" w:history="1">
        <w:r w:rsidRPr="000F7A85">
          <w:rPr>
            <w:rStyle w:val="Hyperlink"/>
            <w:rFonts w:ascii="Times New Roman" w:hAnsi="Times New Roman"/>
            <w:i/>
            <w:sz w:val="20"/>
            <w:szCs w:val="20"/>
          </w:rPr>
          <w:t>https://www.facebook.com/FSE89101</w:t>
        </w:r>
      </w:hyperlink>
      <w:r w:rsidRPr="000F7A85">
        <w:rPr>
          <w:rFonts w:ascii="Times New Roman" w:hAnsi="Times New Roman"/>
          <w:i/>
          <w:sz w:val="20"/>
          <w:szCs w:val="20"/>
        </w:rPr>
        <w:t xml:space="preserve"> </w:t>
      </w:r>
    </w:p>
    <w:p w:rsidR="0005442D" w:rsidRPr="000F7A85" w:rsidRDefault="0005442D" w:rsidP="0005442D">
      <w:pPr>
        <w:rPr>
          <w:rFonts w:ascii="Times New Roman" w:hAnsi="Times New Roman"/>
          <w:i/>
          <w:sz w:val="20"/>
          <w:szCs w:val="20"/>
        </w:rPr>
      </w:pPr>
      <w:r w:rsidRPr="000F7A85">
        <w:rPr>
          <w:rFonts w:ascii="Times New Roman" w:hAnsi="Times New Roman"/>
          <w:i/>
          <w:sz w:val="20"/>
          <w:szCs w:val="20"/>
        </w:rPr>
        <w:t xml:space="preserve">“Follow” Fremont Street Experience (@FSELV) on Twitter: </w:t>
      </w:r>
      <w:hyperlink r:id="rId12" w:history="1">
        <w:r w:rsidRPr="000F7A85">
          <w:rPr>
            <w:rStyle w:val="Hyperlink"/>
            <w:rFonts w:ascii="Times New Roman" w:hAnsi="Times New Roman"/>
            <w:i/>
            <w:sz w:val="20"/>
            <w:szCs w:val="20"/>
          </w:rPr>
          <w:t>https://twitter.com/FSELV</w:t>
        </w:r>
      </w:hyperlink>
      <w:r w:rsidRPr="000F7A85">
        <w:rPr>
          <w:rFonts w:ascii="Times New Roman" w:hAnsi="Times New Roman"/>
          <w:i/>
          <w:sz w:val="20"/>
          <w:szCs w:val="20"/>
        </w:rPr>
        <w:t xml:space="preserve"> </w:t>
      </w:r>
    </w:p>
    <w:p w:rsidR="0005442D" w:rsidRPr="0002024C" w:rsidRDefault="0005442D" w:rsidP="0005442D">
      <w:pPr>
        <w:widowControl w:val="0"/>
        <w:autoSpaceDE w:val="0"/>
        <w:autoSpaceDN w:val="0"/>
        <w:adjustRightInd w:val="0"/>
        <w:rPr>
          <w:rFonts w:ascii="Times New Roman" w:hAnsi="Times New Roman" w:cs="Helvetica-BoldOblique"/>
        </w:rPr>
      </w:pPr>
    </w:p>
    <w:p w:rsidR="0005442D" w:rsidRDefault="0005442D" w:rsidP="0005442D">
      <w:pPr>
        <w:jc w:val="center"/>
        <w:rPr>
          <w:rFonts w:ascii="Times New Roman" w:hAnsi="Times New Roman"/>
        </w:rPr>
      </w:pPr>
      <w:r w:rsidRPr="001E25F6">
        <w:rPr>
          <w:rFonts w:ascii="Times New Roman" w:hAnsi="Times New Roman"/>
        </w:rPr>
        <w:t># # #</w:t>
      </w:r>
    </w:p>
    <w:p w:rsidR="0005442D" w:rsidRPr="0042615B" w:rsidRDefault="0005442D" w:rsidP="0005442D">
      <w:pPr>
        <w:jc w:val="center"/>
        <w:rPr>
          <w:rFonts w:ascii="Times New Roman" w:hAnsi="Times New Roman"/>
        </w:rPr>
      </w:pPr>
    </w:p>
    <w:p w:rsidR="0005442D" w:rsidRPr="001E25F6" w:rsidRDefault="0005442D" w:rsidP="0005442D">
      <w:pPr>
        <w:jc w:val="right"/>
        <w:rPr>
          <w:rFonts w:ascii="Times New Roman" w:hAnsi="Times New Roman"/>
          <w:szCs w:val="18"/>
        </w:rPr>
      </w:pPr>
      <w:r w:rsidRPr="001E25F6">
        <w:rPr>
          <w:rFonts w:ascii="Times New Roman" w:hAnsi="Times New Roman"/>
          <w:b/>
          <w:szCs w:val="18"/>
        </w:rPr>
        <w:t>MEDIA CONTACT:</w:t>
      </w:r>
      <w:r w:rsidRPr="001E25F6">
        <w:rPr>
          <w:rFonts w:ascii="Times New Roman" w:hAnsi="Times New Roman"/>
          <w:szCs w:val="18"/>
        </w:rPr>
        <w:br/>
      </w:r>
      <w:r>
        <w:rPr>
          <w:rFonts w:ascii="Times New Roman" w:hAnsi="Times New Roman"/>
          <w:szCs w:val="18"/>
        </w:rPr>
        <w:t>Lauren Silverstein/James Woodrow</w:t>
      </w:r>
      <w:r w:rsidRPr="001E25F6">
        <w:rPr>
          <w:rFonts w:ascii="Times New Roman" w:hAnsi="Times New Roman"/>
          <w:szCs w:val="18"/>
        </w:rPr>
        <w:br/>
        <w:t>Preferred Public Relations</w:t>
      </w:r>
    </w:p>
    <w:p w:rsidR="0005442D" w:rsidRPr="001E25F6" w:rsidRDefault="0005442D" w:rsidP="0005442D">
      <w:pPr>
        <w:jc w:val="right"/>
        <w:rPr>
          <w:rFonts w:ascii="Times New Roman" w:hAnsi="Times New Roman"/>
          <w:szCs w:val="18"/>
        </w:rPr>
      </w:pPr>
      <w:r w:rsidRPr="001E25F6">
        <w:rPr>
          <w:rFonts w:ascii="Times New Roman" w:hAnsi="Times New Roman"/>
          <w:szCs w:val="18"/>
        </w:rPr>
        <w:t>702-254-5704</w:t>
      </w:r>
      <w:r w:rsidRPr="001E25F6">
        <w:rPr>
          <w:rFonts w:ascii="Times New Roman" w:hAnsi="Times New Roman"/>
          <w:szCs w:val="18"/>
        </w:rPr>
        <w:br/>
      </w:r>
      <w:hyperlink r:id="rId13" w:history="1">
        <w:r w:rsidRPr="006D0C21">
          <w:rPr>
            <w:rStyle w:val="Hyperlink"/>
            <w:rFonts w:ascii="Times New Roman" w:hAnsi="Times New Roman"/>
            <w:szCs w:val="18"/>
          </w:rPr>
          <w:t>Lauren@preferredpublicrelations.com</w:t>
        </w:r>
      </w:hyperlink>
    </w:p>
    <w:p w:rsidR="0005442D" w:rsidRPr="00230C14" w:rsidRDefault="00EF6B3B" w:rsidP="0005442D">
      <w:pPr>
        <w:jc w:val="right"/>
        <w:rPr>
          <w:rFonts w:ascii="Times New Roman" w:hAnsi="Times New Roman"/>
          <w:szCs w:val="18"/>
        </w:rPr>
      </w:pPr>
      <w:hyperlink r:id="rId14" w:history="1">
        <w:r w:rsidR="0005442D">
          <w:rPr>
            <w:rStyle w:val="Hyperlink"/>
            <w:rFonts w:ascii="Times New Roman" w:hAnsi="Times New Roman"/>
            <w:szCs w:val="18"/>
          </w:rPr>
          <w:t>James@preferredpublicrelations.com</w:t>
        </w:r>
      </w:hyperlink>
    </w:p>
    <w:sectPr w:rsidR="0005442D" w:rsidRPr="00230C14" w:rsidSect="0005442D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2D" w:rsidRDefault="0005442D">
      <w:r>
        <w:separator/>
      </w:r>
    </w:p>
  </w:endnote>
  <w:endnote w:type="continuationSeparator" w:id="0">
    <w:p w:rsidR="0005442D" w:rsidRDefault="0005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2D" w:rsidRDefault="0005442D">
      <w:r>
        <w:separator/>
      </w:r>
    </w:p>
  </w:footnote>
  <w:footnote w:type="continuationSeparator" w:id="0">
    <w:p w:rsidR="0005442D" w:rsidRDefault="0005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0117"/>
    <w:multiLevelType w:val="hybridMultilevel"/>
    <w:tmpl w:val="1F1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15"/>
    <w:rsid w:val="00015FA1"/>
    <w:rsid w:val="0005442D"/>
    <w:rsid w:val="00202CD0"/>
    <w:rsid w:val="00265ABE"/>
    <w:rsid w:val="00742F3E"/>
    <w:rsid w:val="00800AAB"/>
    <w:rsid w:val="00D23B15"/>
    <w:rsid w:val="00EF6B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93D24A13-0C9A-4F36-B8E4-93E8E35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0B2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712A5"/>
    <w:pPr>
      <w:ind w:left="720"/>
      <w:contextualSpacing/>
    </w:pPr>
  </w:style>
  <w:style w:type="paragraph" w:styleId="Header">
    <w:name w:val="header"/>
    <w:basedOn w:val="Normal"/>
    <w:link w:val="HeaderChar"/>
    <w:rsid w:val="006E0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571"/>
    <w:rPr>
      <w:sz w:val="24"/>
      <w:szCs w:val="24"/>
    </w:rPr>
  </w:style>
  <w:style w:type="paragraph" w:styleId="Footer">
    <w:name w:val="footer"/>
    <w:basedOn w:val="Normal"/>
    <w:link w:val="FooterChar"/>
    <w:rsid w:val="006E0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0571"/>
    <w:rPr>
      <w:sz w:val="24"/>
      <w:szCs w:val="24"/>
    </w:rPr>
  </w:style>
  <w:style w:type="character" w:styleId="FollowedHyperlink">
    <w:name w:val="FollowedHyperlink"/>
    <w:basedOn w:val="DefaultParagraphFont"/>
    <w:rsid w:val="00FC395B"/>
    <w:rPr>
      <w:color w:val="800080"/>
      <w:u w:val="single"/>
    </w:rPr>
  </w:style>
  <w:style w:type="paragraph" w:styleId="BalloonText">
    <w:name w:val="Balloon Text"/>
    <w:basedOn w:val="Normal"/>
    <w:semiHidden/>
    <w:rsid w:val="0093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.ec/d9DyO" TargetMode="External"/><Relationship Id="rId13" Type="http://schemas.openxmlformats.org/officeDocument/2006/relationships/hyperlink" Target="mailto:Lauren@preferredpublicrela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witter.com/FSE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SE891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egasexperie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gasExperience.com/NYE" TargetMode="External"/><Relationship Id="rId14" Type="http://schemas.openxmlformats.org/officeDocument/2006/relationships/hyperlink" Target="mailto:Alexis@preferredpublicrel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5812</CharactersWithSpaces>
  <SharedDoc>false</SharedDoc>
  <HLinks>
    <vt:vector size="42" baseType="variant">
      <vt:variant>
        <vt:i4>5177459</vt:i4>
      </vt:variant>
      <vt:variant>
        <vt:i4>18</vt:i4>
      </vt:variant>
      <vt:variant>
        <vt:i4>0</vt:i4>
      </vt:variant>
      <vt:variant>
        <vt:i4>5</vt:i4>
      </vt:variant>
      <vt:variant>
        <vt:lpwstr>mailto:Alexis@preferredpublicrelations.com</vt:lpwstr>
      </vt:variant>
      <vt:variant>
        <vt:lpwstr/>
      </vt:variant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mailto:Lauren@preferredpublicrelations.com</vt:lpwstr>
      </vt:variant>
      <vt:variant>
        <vt:lpwstr/>
      </vt:variant>
      <vt:variant>
        <vt:i4>393248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https://twitter.com/FSELV</vt:lpwstr>
      </vt:variant>
      <vt:variant>
        <vt:lpwstr/>
      </vt:variant>
      <vt:variant>
        <vt:i4>4980845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https://www.facebook.com/FSE89101</vt:lpwstr>
      </vt:variant>
      <vt:variant>
        <vt:lpwstr/>
      </vt:variant>
      <vt:variant>
        <vt:i4>3670107</vt:i4>
      </vt:variant>
      <vt:variant>
        <vt:i4>6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http://www.VegasExperience.com/NYE</vt:lpwstr>
      </vt:variant>
      <vt:variant>
        <vt:lpwstr/>
      </vt:variant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http://ctt.ec/d9DyO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Scheele</dc:creator>
  <cp:lastModifiedBy>Scott Roeben</cp:lastModifiedBy>
  <cp:revision>2</cp:revision>
  <cp:lastPrinted>2013-12-07T01:06:00Z</cp:lastPrinted>
  <dcterms:created xsi:type="dcterms:W3CDTF">2014-11-15T17:17:00Z</dcterms:created>
  <dcterms:modified xsi:type="dcterms:W3CDTF">2014-11-15T17:17:00Z</dcterms:modified>
</cp:coreProperties>
</file>